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0EA" w:rsidRPr="00520100" w:rsidRDefault="00126638">
      <w:pPr>
        <w:spacing w:after="0" w:line="408" w:lineRule="auto"/>
        <w:ind w:left="120"/>
        <w:jc w:val="center"/>
        <w:rPr>
          <w:lang w:val="ru-RU"/>
        </w:rPr>
      </w:pPr>
      <w:bookmarkStart w:id="0" w:name="block-63111172"/>
      <w:r w:rsidRPr="0052010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830EA" w:rsidRPr="00520100" w:rsidRDefault="00126638">
      <w:pPr>
        <w:spacing w:after="0" w:line="408" w:lineRule="auto"/>
        <w:ind w:left="120"/>
        <w:jc w:val="center"/>
        <w:rPr>
          <w:lang w:val="ru-RU"/>
        </w:rPr>
      </w:pPr>
      <w:bookmarkStart w:id="1" w:name="d415904e-d713-4c0f-85b9-f0fc7da9f072"/>
      <w:r w:rsidRPr="0052010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Хабаровского края </w:t>
      </w:r>
      <w:bookmarkEnd w:id="1"/>
    </w:p>
    <w:p w:rsidR="001830EA" w:rsidRPr="00520100" w:rsidRDefault="00126638">
      <w:pPr>
        <w:spacing w:after="0" w:line="408" w:lineRule="auto"/>
        <w:ind w:left="120"/>
        <w:jc w:val="center"/>
        <w:rPr>
          <w:lang w:val="ru-RU"/>
        </w:rPr>
      </w:pPr>
      <w:bookmarkStart w:id="2" w:name="a459302c-2135-426b-9eef-71fb8dcd979a"/>
      <w:r w:rsidRPr="00520100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Николаевского муниципального района</w:t>
      </w:r>
      <w:bookmarkEnd w:id="2"/>
    </w:p>
    <w:p w:rsidR="001830EA" w:rsidRDefault="0012663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с.Красное</w:t>
      </w:r>
    </w:p>
    <w:p w:rsidR="001830EA" w:rsidRDefault="001830EA">
      <w:pPr>
        <w:spacing w:after="0"/>
        <w:ind w:left="120"/>
      </w:pPr>
    </w:p>
    <w:p w:rsidR="001830EA" w:rsidRDefault="001830EA">
      <w:pPr>
        <w:spacing w:after="0"/>
        <w:ind w:left="120"/>
      </w:pPr>
    </w:p>
    <w:p w:rsidR="001830EA" w:rsidRDefault="001830EA">
      <w:pPr>
        <w:spacing w:after="0"/>
        <w:ind w:left="120"/>
      </w:pPr>
    </w:p>
    <w:p w:rsidR="001830EA" w:rsidRDefault="001830E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20100" w:rsidTr="000D4161">
        <w:tc>
          <w:tcPr>
            <w:tcW w:w="3114" w:type="dxa"/>
          </w:tcPr>
          <w:p w:rsidR="00C53FFE" w:rsidRPr="0040209D" w:rsidRDefault="00126638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2663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2663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12663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2663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Конюхова А.С.</w:t>
            </w:r>
          </w:p>
          <w:p w:rsidR="004E6975" w:rsidRDefault="0012663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663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2663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2663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12663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2663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Лебедева Г.А.</w:t>
            </w:r>
          </w:p>
          <w:p w:rsidR="000E6D86" w:rsidRDefault="0012663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663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Pr="00520100" w:rsidRDefault="00126638">
      <w:pPr>
        <w:spacing w:after="0" w:line="408" w:lineRule="auto"/>
        <w:ind w:left="120"/>
        <w:jc w:val="center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830EA" w:rsidRPr="00520100" w:rsidRDefault="00126638">
      <w:pPr>
        <w:spacing w:after="0" w:line="408" w:lineRule="auto"/>
        <w:ind w:left="120"/>
        <w:jc w:val="center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7967156)</w:t>
      </w: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26638">
      <w:pPr>
        <w:spacing w:after="0" w:line="408" w:lineRule="auto"/>
        <w:ind w:left="120"/>
        <w:jc w:val="center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1830EA" w:rsidRPr="00520100" w:rsidRDefault="00126638">
      <w:pPr>
        <w:spacing w:after="0" w:line="408" w:lineRule="auto"/>
        <w:ind w:left="120"/>
        <w:jc w:val="center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830EA">
      <w:pPr>
        <w:spacing w:after="0"/>
        <w:ind w:left="120"/>
        <w:jc w:val="center"/>
        <w:rPr>
          <w:lang w:val="ru-RU"/>
        </w:rPr>
      </w:pPr>
    </w:p>
    <w:p w:rsidR="001830EA" w:rsidRPr="00520100" w:rsidRDefault="00126638">
      <w:pPr>
        <w:spacing w:after="0"/>
        <w:ind w:left="120"/>
        <w:jc w:val="center"/>
        <w:rPr>
          <w:lang w:val="ru-RU"/>
        </w:rPr>
      </w:pPr>
      <w:bookmarkStart w:id="3" w:name="58df893d-8e48-4a6c-b707-e30db5572816"/>
      <w:r w:rsidRPr="00520100">
        <w:rPr>
          <w:rFonts w:ascii="Times New Roman" w:hAnsi="Times New Roman"/>
          <w:b/>
          <w:color w:val="000000"/>
          <w:sz w:val="28"/>
          <w:lang w:val="ru-RU"/>
        </w:rPr>
        <w:t>Красное</w:t>
      </w:r>
      <w:bookmarkEnd w:id="3"/>
      <w:r w:rsidRPr="005201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0353ffa-3b9d-4f1b-95cd-292ab35e49b4"/>
      <w:r w:rsidRPr="0052010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Pr="00520100" w:rsidRDefault="001830EA">
      <w:pPr>
        <w:rPr>
          <w:lang w:val="ru-RU"/>
        </w:rPr>
        <w:sectPr w:rsidR="001830EA" w:rsidRPr="00520100">
          <w:pgSz w:w="11906" w:h="16383"/>
          <w:pgMar w:top="1134" w:right="850" w:bottom="1134" w:left="1701" w:header="720" w:footer="720" w:gutter="0"/>
          <w:cols w:space="720"/>
        </w:sectPr>
      </w:pPr>
    </w:p>
    <w:p w:rsidR="001830EA" w:rsidRPr="00520100" w:rsidRDefault="00126638">
      <w:pPr>
        <w:spacing w:after="0"/>
        <w:ind w:firstLine="600"/>
        <w:rPr>
          <w:lang w:val="ru-RU"/>
        </w:rPr>
      </w:pPr>
      <w:bookmarkStart w:id="5" w:name="_Toc118729915"/>
      <w:bookmarkStart w:id="6" w:name="block-63111173"/>
      <w:bookmarkEnd w:id="0"/>
      <w:bookmarkEnd w:id="5"/>
      <w:r w:rsidRPr="0052010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830EA" w:rsidRPr="00520100" w:rsidRDefault="00126638">
      <w:pPr>
        <w:spacing w:after="0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</w:t>
      </w:r>
      <w:r w:rsidRPr="00520100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</w:t>
      </w:r>
      <w:r w:rsidRPr="00520100">
        <w:rPr>
          <w:rFonts w:ascii="Times New Roman" w:hAnsi="Times New Roman"/>
          <w:color w:val="000000"/>
          <w:sz w:val="28"/>
          <w:lang w:val="ru-RU"/>
        </w:rPr>
        <w:t>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Основу п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одходов к разработке программы по химии, к определению общей стратегии обучения, воспитания и развития обучающихся средствами учебного предмета «Химия» для 10–11 классов на базовом уровне составили концептуальные положения ФГОС СОО о взаимообусловленности 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целей, содержания, результатов обучения и требований к уровню подготовки выпускников.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реализации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отношени</w:t>
      </w:r>
      <w:r w:rsidRPr="00520100">
        <w:rPr>
          <w:rFonts w:ascii="Times New Roman" w:hAnsi="Times New Roman"/>
          <w:color w:val="000000"/>
          <w:sz w:val="28"/>
          <w:lang w:val="ru-RU"/>
        </w:rPr>
        <w:t>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науки хими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наук игра</w:t>
      </w:r>
      <w:r w:rsidRPr="00520100">
        <w:rPr>
          <w:rFonts w:ascii="Times New Roman" w:hAnsi="Times New Roman"/>
          <w:color w:val="000000"/>
          <w:sz w:val="28"/>
          <w:lang w:val="ru-RU"/>
        </w:rPr>
        <w:t>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которое ф</w:t>
      </w:r>
      <w:r w:rsidRPr="00520100">
        <w:rPr>
          <w:rFonts w:ascii="Times New Roman" w:hAnsi="Times New Roman"/>
          <w:color w:val="000000"/>
          <w:sz w:val="28"/>
          <w:lang w:val="ru-RU"/>
        </w:rPr>
        <w:t>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неотъемлемой ча</w:t>
      </w:r>
      <w:r w:rsidRPr="00520100">
        <w:rPr>
          <w:rFonts w:ascii="Times New Roman" w:hAnsi="Times New Roman"/>
          <w:color w:val="000000"/>
          <w:sz w:val="28"/>
          <w:lang w:val="ru-RU"/>
        </w:rPr>
        <w:t>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сырьевой, энерг</w:t>
      </w:r>
      <w:r w:rsidRPr="00520100">
        <w:rPr>
          <w:rFonts w:ascii="Times New Roman" w:hAnsi="Times New Roman"/>
          <w:color w:val="000000"/>
          <w:sz w:val="28"/>
          <w:lang w:val="ru-RU"/>
        </w:rPr>
        <w:t>етической, пищевой, экологической безопасности и охраны здоровья.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общекультурную п</w:t>
      </w:r>
      <w:r w:rsidRPr="00520100">
        <w:rPr>
          <w:rFonts w:ascii="Times New Roman" w:hAnsi="Times New Roman"/>
          <w:color w:val="000000"/>
          <w:sz w:val="28"/>
          <w:lang w:val="ru-RU"/>
        </w:rPr>
        <w:t>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базовые курс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ы –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системы </w:t>
      </w:r>
      <w:r w:rsidRPr="00520100">
        <w:rPr>
          <w:rFonts w:ascii="Times New Roman" w:hAnsi="Times New Roman"/>
          <w:color w:val="000000"/>
          <w:sz w:val="28"/>
          <w:lang w:val="ru-RU"/>
        </w:rPr>
        <w:t>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программе по х</w:t>
      </w:r>
      <w:r w:rsidRPr="00520100">
        <w:rPr>
          <w:rFonts w:ascii="Times New Roman" w:hAnsi="Times New Roman"/>
          <w:color w:val="000000"/>
          <w:sz w:val="28"/>
          <w:lang w:val="ru-RU"/>
        </w:rPr>
        <w:t>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строения о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органической химии </w:t>
      </w:r>
      <w:r w:rsidRPr="00520100">
        <w:rPr>
          <w:rFonts w:ascii="Times New Roman" w:hAnsi="Times New Roman"/>
          <w:color w:val="000000"/>
          <w:sz w:val="28"/>
          <w:lang w:val="ru-RU"/>
        </w:rPr>
        <w:t>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Под новым углом зрения в предмет</w:t>
      </w:r>
      <w:r w:rsidRPr="00520100">
        <w:rPr>
          <w:rFonts w:ascii="Times New Roman" w:hAnsi="Times New Roman"/>
          <w:color w:val="000000"/>
          <w:sz w:val="28"/>
          <w:lang w:val="ru-RU"/>
        </w:rPr>
        <w:t>е «Химия»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реакции. Так, в частности, в курсе «Общая и неорганическая химия» обучающимся предоставляе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тся возможность осознать значение периодического закона с общетеоретических и методологических позиций, </w:t>
      </w: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веществах,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способствуют по</w:t>
      </w:r>
      <w:r w:rsidRPr="00520100">
        <w:rPr>
          <w:rFonts w:ascii="Times New Roman" w:hAnsi="Times New Roman"/>
          <w:color w:val="000000"/>
          <w:sz w:val="28"/>
          <w:lang w:val="ru-RU"/>
        </w:rPr>
        <w:t>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ориентироват</w:t>
      </w:r>
      <w:r w:rsidRPr="00520100">
        <w:rPr>
          <w:rFonts w:ascii="Times New Roman" w:hAnsi="Times New Roman"/>
          <w:color w:val="000000"/>
          <w:sz w:val="28"/>
          <w:lang w:val="ru-RU"/>
        </w:rPr>
        <w:t>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предмета «Химия»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строением, по</w:t>
      </w:r>
      <w:r w:rsidRPr="00520100">
        <w:rPr>
          <w:rFonts w:ascii="Times New Roman" w:hAnsi="Times New Roman"/>
          <w:color w:val="000000"/>
          <w:sz w:val="28"/>
          <w:lang w:val="ru-RU"/>
        </w:rPr>
        <w:t>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создания новых тех</w:t>
      </w:r>
      <w:r w:rsidRPr="00520100">
        <w:rPr>
          <w:rFonts w:ascii="Times New Roman" w:hAnsi="Times New Roman"/>
          <w:color w:val="000000"/>
          <w:sz w:val="28"/>
          <w:lang w:val="ru-RU"/>
        </w:rPr>
        <w:t>нологий и материалов.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базовое зна</w:t>
      </w:r>
      <w:r w:rsidRPr="00520100">
        <w:rPr>
          <w:rFonts w:ascii="Times New Roman" w:hAnsi="Times New Roman"/>
          <w:color w:val="000000"/>
          <w:sz w:val="28"/>
          <w:lang w:val="ru-RU"/>
        </w:rPr>
        <w:t>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В практике преподавания химии как н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</w:t>
      </w:r>
      <w:r w:rsidRPr="00520100">
        <w:rPr>
          <w:rFonts w:ascii="Times New Roman" w:hAnsi="Times New Roman"/>
          <w:color w:val="000000"/>
          <w:sz w:val="28"/>
          <w:lang w:val="ru-RU"/>
        </w:rPr>
        <w:t>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Согласно данной точке зрения г</w:t>
      </w:r>
      <w:r w:rsidRPr="00520100">
        <w:rPr>
          <w:rFonts w:ascii="Times New Roman" w:hAnsi="Times New Roman"/>
          <w:color w:val="000000"/>
          <w:sz w:val="28"/>
          <w:lang w:val="ru-RU"/>
        </w:rPr>
        <w:t>лавными целями изучения предмета «Химия» на базовом уровне (10 –11 кл.) являются:</w:t>
      </w:r>
    </w:p>
    <w:p w:rsidR="001830EA" w:rsidRPr="00520100" w:rsidRDefault="001266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 и теории х</w:t>
      </w:r>
      <w:r w:rsidRPr="00520100">
        <w:rPr>
          <w:rFonts w:ascii="Times New Roman" w:hAnsi="Times New Roman"/>
          <w:color w:val="000000"/>
          <w:sz w:val="28"/>
          <w:lang w:val="ru-RU"/>
        </w:rPr>
        <w:t>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1830EA" w:rsidRPr="00520100" w:rsidRDefault="001266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химических реакций, не</w:t>
      </w:r>
      <w:r w:rsidRPr="00520100">
        <w:rPr>
          <w:rFonts w:ascii="Times New Roman" w:hAnsi="Times New Roman"/>
          <w:color w:val="000000"/>
          <w:sz w:val="28"/>
          <w:lang w:val="ru-RU"/>
        </w:rPr>
        <w:t>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1830EA" w:rsidRPr="00520100" w:rsidRDefault="001266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эксперимента, со</w:t>
      </w:r>
      <w:r w:rsidRPr="00520100">
        <w:rPr>
          <w:rFonts w:ascii="Times New Roman" w:hAnsi="Times New Roman"/>
          <w:color w:val="000000"/>
          <w:sz w:val="28"/>
          <w:lang w:val="ru-RU"/>
        </w:rPr>
        <w:t>блюдением правил безопасного обращения с веществами.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образования. Се</w:t>
      </w:r>
      <w:r w:rsidRPr="00520100">
        <w:rPr>
          <w:rFonts w:ascii="Times New Roman" w:hAnsi="Times New Roman"/>
          <w:color w:val="000000"/>
          <w:sz w:val="28"/>
          <w:lang w:val="ru-RU"/>
        </w:rPr>
        <w:t>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то есть с</w:t>
      </w:r>
      <w:r w:rsidRPr="00520100">
        <w:rPr>
          <w:rFonts w:ascii="Times New Roman" w:hAnsi="Times New Roman"/>
          <w:color w:val="000000"/>
          <w:sz w:val="28"/>
          <w:lang w:val="ru-RU"/>
        </w:rPr>
        <w:t>пособами и умениями активного получения знаний и применения их в реальной жизни для решения практических задач.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условиям динами</w:t>
      </w:r>
      <w:r w:rsidRPr="00520100">
        <w:rPr>
          <w:rFonts w:ascii="Times New Roman" w:hAnsi="Times New Roman"/>
          <w:color w:val="000000"/>
          <w:sz w:val="28"/>
          <w:lang w:val="ru-RU"/>
        </w:rPr>
        <w:t>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формирование у обучаю</w:t>
      </w:r>
      <w:r w:rsidRPr="00520100">
        <w:rPr>
          <w:rFonts w:ascii="Times New Roman" w:hAnsi="Times New Roman"/>
          <w:color w:val="000000"/>
          <w:sz w:val="28"/>
          <w:lang w:val="ru-RU"/>
        </w:rPr>
        <w:t>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в познан</w:t>
      </w:r>
      <w:r w:rsidRPr="00520100">
        <w:rPr>
          <w:rFonts w:ascii="Times New Roman" w:hAnsi="Times New Roman"/>
          <w:color w:val="000000"/>
          <w:sz w:val="28"/>
          <w:lang w:val="ru-RU"/>
        </w:rPr>
        <w:t>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 способност</w:t>
      </w:r>
      <w:r w:rsidRPr="00520100">
        <w:rPr>
          <w:rFonts w:ascii="Times New Roman" w:hAnsi="Times New Roman"/>
          <w:color w:val="000000"/>
          <w:sz w:val="28"/>
          <w:lang w:val="ru-RU"/>
        </w:rPr>
        <w:t>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формирование и развитие у о</w:t>
      </w:r>
      <w:r w:rsidRPr="00520100">
        <w:rPr>
          <w:rFonts w:ascii="Times New Roman" w:hAnsi="Times New Roman"/>
          <w:color w:val="000000"/>
          <w:sz w:val="28"/>
          <w:lang w:val="ru-RU"/>
        </w:rPr>
        <w:t>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 направл</w:t>
      </w:r>
      <w:r w:rsidRPr="00520100">
        <w:rPr>
          <w:rFonts w:ascii="Times New Roman" w:hAnsi="Times New Roman"/>
          <w:color w:val="000000"/>
          <w:sz w:val="28"/>
          <w:lang w:val="ru-RU"/>
        </w:rPr>
        <w:t>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приобретени</w:t>
      </w:r>
      <w:r w:rsidRPr="00520100">
        <w:rPr>
          <w:rFonts w:ascii="Times New Roman" w:hAnsi="Times New Roman"/>
          <w:color w:val="000000"/>
          <w:sz w:val="28"/>
          <w:lang w:val="ru-RU"/>
        </w:rPr>
        <w:t>я опыта использования полученных знаний для принятия грамотных решений в ситуациях, связанных с химическими явлениями.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В учебном плане среднего общего образования предмет «Химия» базового уровня входит в состав предметной области «Естественно-научные </w:t>
      </w:r>
      <w:r w:rsidRPr="00520100">
        <w:rPr>
          <w:rFonts w:ascii="Times New Roman" w:hAnsi="Times New Roman"/>
          <w:color w:val="000000"/>
          <w:sz w:val="28"/>
          <w:lang w:val="ru-RU"/>
        </w:rPr>
        <w:t>предметы».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1830EA" w:rsidRPr="00520100" w:rsidRDefault="001830EA">
      <w:pPr>
        <w:rPr>
          <w:lang w:val="ru-RU"/>
        </w:rPr>
        <w:sectPr w:rsidR="001830EA" w:rsidRPr="00520100">
          <w:pgSz w:w="11906" w:h="16383"/>
          <w:pgMar w:top="1134" w:right="850" w:bottom="1134" w:left="1701" w:header="720" w:footer="720" w:gutter="0"/>
          <w:cols w:space="720"/>
        </w:sectPr>
      </w:pPr>
    </w:p>
    <w:p w:rsidR="001830EA" w:rsidRPr="00520100" w:rsidRDefault="00126638">
      <w:pPr>
        <w:spacing w:after="0" w:line="264" w:lineRule="auto"/>
        <w:ind w:left="120"/>
        <w:jc w:val="both"/>
        <w:rPr>
          <w:lang w:val="ru-RU"/>
        </w:rPr>
      </w:pPr>
      <w:bookmarkStart w:id="7" w:name="block-63111174"/>
      <w:bookmarkEnd w:id="6"/>
      <w:r w:rsidRPr="0052010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26638">
      <w:pPr>
        <w:spacing w:after="0" w:line="264" w:lineRule="auto"/>
        <w:ind w:left="12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26638">
      <w:pPr>
        <w:spacing w:after="0" w:line="264" w:lineRule="auto"/>
        <w:ind w:left="12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ОРГАНИЧЕС</w:t>
      </w:r>
      <w:r w:rsidRPr="00520100">
        <w:rPr>
          <w:rFonts w:ascii="Times New Roman" w:hAnsi="Times New Roman"/>
          <w:b/>
          <w:color w:val="000000"/>
          <w:sz w:val="28"/>
          <w:lang w:val="ru-RU"/>
        </w:rPr>
        <w:t>КАЯ ХИМИЯ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Структурные формулы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органических веществ. Гомология, изомерия. Химическая связь в органических соединениях – одинарные и кратные связи.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Номенклатура органических соединений (систематическая) и тривиальные названия важнейших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представителей классов органических веществ.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демонстрац</w:t>
      </w:r>
      <w:r w:rsidRPr="00520100">
        <w:rPr>
          <w:rFonts w:ascii="Times New Roman" w:hAnsi="Times New Roman"/>
          <w:color w:val="000000"/>
          <w:sz w:val="28"/>
          <w:lang w:val="ru-RU"/>
        </w:rPr>
        <w:t>ионных опытов по превращению органических веществ при нагревании (плавление, обугливание и горение).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Алканы: состав и строение, гомологический ряд. Метан и этан – простейшие представители алканов: физические и химические свойства (реакции заме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щения и горения), нахождение в природе, получение и применение.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гидратации, окисл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ения и полимеризации), получение и применение.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Алкины: состав и особенности строения, гомологический р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яд. 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физические и химические свойства (ре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акции галогенирования и нитрования), получение и применение. </w:t>
      </w:r>
      <w:r w:rsidRPr="00520100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аренов. Генетическая связь между углеводородами, принадлежащ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ими к различным классам.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промышленности и в быту. Каменный уголь и продукты его переработки.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углеводородов и гало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генопроизводных, проведение </w:t>
      </w:r>
      <w:r w:rsidRPr="00520100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количест</w:t>
      </w:r>
      <w:r w:rsidRPr="00520100">
        <w:rPr>
          <w:rFonts w:ascii="Times New Roman" w:hAnsi="Times New Roman"/>
          <w:color w:val="000000"/>
          <w:sz w:val="28"/>
          <w:lang w:val="ru-RU"/>
        </w:rPr>
        <w:t>ву одного из исходных веществ или продуктов реакции).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Метанол и этанол: строение, физические и химические свойства (реакции с активными металлами, галогеноводородами, горение), приме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нение. Водородные связи между молекулами спиртов. Действие метанола и этанола на организм человека.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м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ногоатомные спирты). Действие на организм человека. Применение глицерина и этиленгликоля.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520100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Муравьиная и уксусная кислоты: строение, физические и </w:t>
      </w:r>
      <w:r w:rsidRPr="00520100">
        <w:rPr>
          <w:rFonts w:ascii="Times New Roman" w:hAnsi="Times New Roman"/>
          <w:color w:val="000000"/>
          <w:sz w:val="28"/>
          <w:lang w:val="ru-RU"/>
        </w:rPr>
        <w:t>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Сложные эфиры как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производные карбоновых кислот. Гидролиз сложных эфиров. Жиры. Гидролиз жиров. Применение жиров. Биологическая роль жиров.</w:t>
      </w:r>
    </w:p>
    <w:p w:rsidR="001830EA" w:rsidRDefault="00126638">
      <w:pPr>
        <w:spacing w:after="0" w:line="264" w:lineRule="auto"/>
        <w:ind w:firstLine="600"/>
        <w:jc w:val="both"/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Углеводы: состав, классификация углеводов (моно-, ди- и полисахариды). Глюкоза – простейший моносахарид: особенности строения молекул</w:t>
      </w:r>
      <w:r w:rsidRPr="00520100">
        <w:rPr>
          <w:rFonts w:ascii="Times New Roman" w:hAnsi="Times New Roman"/>
          <w:color w:val="000000"/>
          <w:sz w:val="28"/>
          <w:lang w:val="ru-RU"/>
        </w:rPr>
        <w:t>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520100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</w:t>
      </w:r>
      <w:r>
        <w:rPr>
          <w:rFonts w:ascii="Times New Roman" w:hAnsi="Times New Roman"/>
          <w:color w:val="000000"/>
          <w:sz w:val="28"/>
        </w:rPr>
        <w:t xml:space="preserve">Фотосинтез. Фруктоза как изомер глюкозы.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иодом).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</w:t>
      </w:r>
      <w:r w:rsidRPr="00520100">
        <w:rPr>
          <w:rFonts w:ascii="Times New Roman" w:hAnsi="Times New Roman"/>
          <w:color w:val="000000"/>
          <w:sz w:val="28"/>
          <w:lang w:val="ru-RU"/>
        </w:rPr>
        <w:t>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520100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520100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520100">
        <w:rPr>
          <w:rFonts w:ascii="Times New Roman" w:hAnsi="Times New Roman"/>
          <w:color w:val="000000"/>
          <w:sz w:val="28"/>
          <w:lang w:val="ru-RU"/>
        </w:rPr>
        <w:t>) и гидр</w:t>
      </w:r>
      <w:r w:rsidRPr="00520100">
        <w:rPr>
          <w:rFonts w:ascii="Times New Roman" w:hAnsi="Times New Roman"/>
          <w:color w:val="000000"/>
          <w:sz w:val="28"/>
          <w:lang w:val="ru-RU"/>
        </w:rPr>
        <w:t>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520100">
        <w:rPr>
          <w:rFonts w:ascii="Times New Roman" w:hAnsi="Times New Roman"/>
          <w:color w:val="000000"/>
          <w:sz w:val="28"/>
          <w:lang w:val="ru-RU"/>
        </w:rPr>
        <w:t>), взаимодействие крахмала с иодом), проведение практической работы: свойства раствора уксусной кислоты.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</w:t>
      </w:r>
      <w:r w:rsidRPr="00520100">
        <w:rPr>
          <w:rFonts w:ascii="Times New Roman" w:hAnsi="Times New Roman"/>
          <w:color w:val="000000"/>
          <w:sz w:val="28"/>
          <w:lang w:val="ru-RU"/>
        </w:rPr>
        <w:t>тным массе, объёму, количеству одного из исходных веществ или продуктов реакции).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Аминокислоты как амфотерные органические соединения. Физические и химические свойства аминокислот (на примере глицина). Биологическое </w:t>
      </w:r>
      <w:r w:rsidRPr="00520100">
        <w:rPr>
          <w:rFonts w:ascii="Times New Roman" w:hAnsi="Times New Roman"/>
          <w:color w:val="000000"/>
          <w:sz w:val="28"/>
          <w:lang w:val="ru-RU"/>
        </w:rPr>
        <w:t>значение аминокислот. Пептиды.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</w:t>
      </w:r>
      <w:r w:rsidRPr="00520100">
        <w:rPr>
          <w:rFonts w:ascii="Times New Roman" w:hAnsi="Times New Roman"/>
          <w:color w:val="000000"/>
          <w:sz w:val="28"/>
          <w:lang w:val="ru-RU"/>
        </w:rPr>
        <w:t>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</w:t>
      </w:r>
      <w:r w:rsidRPr="00520100">
        <w:rPr>
          <w:rFonts w:ascii="Times New Roman" w:hAnsi="Times New Roman"/>
          <w:color w:val="000000"/>
          <w:sz w:val="28"/>
          <w:lang w:val="ru-RU"/>
        </w:rPr>
        <w:t>тмасс, каучуков.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</w:t>
      </w:r>
      <w:r w:rsidRPr="00520100">
        <w:rPr>
          <w:rFonts w:ascii="Times New Roman" w:hAnsi="Times New Roman"/>
          <w:color w:val="000000"/>
          <w:sz w:val="28"/>
          <w:lang w:val="ru-RU"/>
        </w:rPr>
        <w:t>енно-научного цикла.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</w:t>
      </w:r>
      <w:r w:rsidRPr="00520100">
        <w:rPr>
          <w:rFonts w:ascii="Times New Roman" w:hAnsi="Times New Roman"/>
          <w:color w:val="000000"/>
          <w:sz w:val="28"/>
          <w:lang w:val="ru-RU"/>
        </w:rPr>
        <w:t>ла, энергетический уровень, вещество, тело, объём, агрегатное состояние вещества, физические величины и единицы их измерения.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биосфера, обмен веществ в организме, фотосинтез, биологически активные вещества (белки, углеводы, </w:t>
      </w:r>
      <w:r w:rsidRPr="00520100">
        <w:rPr>
          <w:rFonts w:ascii="Times New Roman" w:hAnsi="Times New Roman"/>
          <w:color w:val="000000"/>
          <w:sz w:val="28"/>
          <w:lang w:val="ru-RU"/>
        </w:rPr>
        <w:t>жиры, ферменты).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</w:t>
      </w:r>
      <w:r w:rsidRPr="00520100">
        <w:rPr>
          <w:rFonts w:ascii="Times New Roman" w:hAnsi="Times New Roman"/>
          <w:color w:val="000000"/>
          <w:sz w:val="28"/>
          <w:lang w:val="ru-RU"/>
        </w:rPr>
        <w:t>окон.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26638">
      <w:pPr>
        <w:spacing w:after="0" w:line="264" w:lineRule="auto"/>
        <w:ind w:left="12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26638">
      <w:pPr>
        <w:spacing w:after="0" w:line="264" w:lineRule="auto"/>
        <w:ind w:left="12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орбитали, </w:t>
      </w:r>
      <w:r>
        <w:rPr>
          <w:rFonts w:ascii="Times New Roman" w:hAnsi="Times New Roman"/>
          <w:color w:val="000000"/>
          <w:sz w:val="28"/>
        </w:rPr>
        <w:t>s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520100">
        <w:rPr>
          <w:rFonts w:ascii="Times New Roman" w:hAnsi="Times New Roman"/>
          <w:color w:val="000000"/>
          <w:sz w:val="28"/>
          <w:lang w:val="ru-RU"/>
        </w:rPr>
        <w:t>- элементы. Особенности распределения электронов по орбиталям в атомах элементов первых четырёх периодов. Электронная конфигур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</w:t>
      </w:r>
      <w:r>
        <w:rPr>
          <w:rFonts w:ascii="Times New Roman" w:hAnsi="Times New Roman"/>
          <w:color w:val="000000"/>
          <w:sz w:val="28"/>
        </w:rPr>
        <w:t xml:space="preserve">Валентность. Электроотрицательность. Степень окисления. 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Ионы: катионы и анионы.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</w:t>
      </w:r>
      <w:r w:rsidRPr="00520100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520100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Ле Шателье.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520100">
        <w:rPr>
          <w:rFonts w:ascii="Times New Roman" w:hAnsi="Times New Roman"/>
          <w:color w:val="000000"/>
          <w:sz w:val="28"/>
          <w:lang w:val="ru-RU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 w:rsidRPr="00520100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520100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металлов в Пе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риодической системе химических элементов Д. И. Менделеева. </w:t>
      </w:r>
      <w:r>
        <w:rPr>
          <w:rFonts w:ascii="Times New Roman" w:hAnsi="Times New Roman"/>
          <w:color w:val="000000"/>
          <w:sz w:val="28"/>
        </w:rPr>
        <w:t xml:space="preserve">Особенности строения электронных оболочек атомов металлов. </w:t>
      </w:r>
      <w:r w:rsidRPr="00520100">
        <w:rPr>
          <w:rFonts w:ascii="Times New Roman" w:hAnsi="Times New Roman"/>
          <w:color w:val="000000"/>
          <w:sz w:val="28"/>
          <w:lang w:val="ru-RU"/>
        </w:rPr>
        <w:t>Общие физические свойства металлов. Сплавы металлов. Электрохимический ряд напряжений металлов.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металлов (на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трий, калий, кальций, магний, алюминий, цинк, хром, железо, медь) и их соединений.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</w:t>
      </w:r>
      <w:r w:rsidRPr="00520100">
        <w:rPr>
          <w:rFonts w:ascii="Times New Roman" w:hAnsi="Times New Roman"/>
          <w:color w:val="000000"/>
          <w:sz w:val="28"/>
          <w:lang w:val="ru-RU"/>
        </w:rPr>
        <w:t>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Расчёты массы </w:t>
      </w:r>
      <w:r w:rsidRPr="00520100">
        <w:rPr>
          <w:rFonts w:ascii="Times New Roman" w:hAnsi="Times New Roman"/>
          <w:color w:val="000000"/>
          <w:sz w:val="28"/>
          <w:lang w:val="ru-RU"/>
        </w:rPr>
        <w:t>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Человек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в мире веществ и материалов: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нных препаратов, правила безопасного использования препаратов бытовой химии в повседневной жизни.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общей и неорганической химии в 11 классе осуществляется через использование как общих естес</w:t>
      </w:r>
      <w:r w:rsidRPr="00520100">
        <w:rPr>
          <w:rFonts w:ascii="Times New Roman" w:hAnsi="Times New Roman"/>
          <w:color w:val="000000"/>
          <w:sz w:val="28"/>
          <w:lang w:val="ru-RU"/>
        </w:rPr>
        <w:t>твенно-научных понятий, так и понятий, являющихся системными для отдельных предметов естественно-научного цикла.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</w:t>
      </w:r>
      <w:r w:rsidRPr="00520100">
        <w:rPr>
          <w:rFonts w:ascii="Times New Roman" w:hAnsi="Times New Roman"/>
          <w:color w:val="000000"/>
          <w:sz w:val="28"/>
          <w:lang w:val="ru-RU"/>
        </w:rPr>
        <w:t>, моделирование, измерение, явление.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</w:t>
      </w:r>
      <w:r w:rsidRPr="00520100">
        <w:rPr>
          <w:rFonts w:ascii="Times New Roman" w:hAnsi="Times New Roman"/>
          <w:color w:val="000000"/>
          <w:sz w:val="28"/>
          <w:lang w:val="ru-RU"/>
        </w:rPr>
        <w:t>мерения, скорость.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макро- и микроэлементы, витамины, обмен веществ в организме.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производство строительных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нанотехнологии.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830EA">
      <w:pPr>
        <w:rPr>
          <w:lang w:val="ru-RU"/>
        </w:rPr>
        <w:sectPr w:rsidR="001830EA" w:rsidRPr="00520100">
          <w:pgSz w:w="11906" w:h="16383"/>
          <w:pgMar w:top="1134" w:right="850" w:bottom="1134" w:left="1701" w:header="720" w:footer="720" w:gutter="0"/>
          <w:cols w:space="720"/>
        </w:sectPr>
      </w:pPr>
    </w:p>
    <w:p w:rsidR="001830EA" w:rsidRPr="00520100" w:rsidRDefault="00126638">
      <w:pPr>
        <w:spacing w:after="0" w:line="264" w:lineRule="auto"/>
        <w:ind w:left="120"/>
        <w:jc w:val="both"/>
        <w:rPr>
          <w:lang w:val="ru-RU"/>
        </w:rPr>
      </w:pPr>
      <w:bookmarkStart w:id="8" w:name="block-63111175"/>
      <w:bookmarkEnd w:id="7"/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БАЗОВОМ УРОВНЕ СРЕДНЕГО ОБЩЕГО ОБРАЗОВАНИЯ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26638">
      <w:pPr>
        <w:spacing w:after="0" w:line="264" w:lineRule="auto"/>
        <w:ind w:left="12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ФГОС СОО устанавливает требования к результатам освоения обучающимися программ среднего общего образования (личностным, метапред</w:t>
      </w:r>
      <w:r w:rsidRPr="00520100">
        <w:rPr>
          <w:rFonts w:ascii="Times New Roman" w:hAnsi="Times New Roman"/>
          <w:color w:val="000000"/>
          <w:sz w:val="28"/>
          <w:lang w:val="ru-RU"/>
        </w:rPr>
        <w:t>метным и предметным). Научно-методической основой для разработки планируемых результатов освоения программ среднего общего образования является системно-деятельностный подход.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В соответствии с системно-деятельностным подходом в структуре личностных результатов освоения предмета «Химия» на уровне среднего общего образования выделены следующие составляющие: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осознание обучающимися российской гражданской идентичности – готовности к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саморазвитию, самостоятельности и самоопределению;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целенаправленное развитие внутренних убеждений личности на основе ключевых ценностей и исторических традиций базовой науки химии;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готовность и способность обучающихся руко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водствоваться в своей деятельности ценностно-смысловыми установками, присущими целостной системе химического образования;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</w:t>
      </w:r>
      <w:r w:rsidRPr="00520100">
        <w:rPr>
          <w:rFonts w:ascii="Times New Roman" w:hAnsi="Times New Roman"/>
          <w:color w:val="000000"/>
          <w:sz w:val="28"/>
          <w:lang w:val="ru-RU"/>
        </w:rPr>
        <w:t>дмета «Химия» достигаются в единстве учебной и воспитательной деятельности в соответствии с гуманистическими,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</w:t>
      </w:r>
      <w:r w:rsidRPr="00520100">
        <w:rPr>
          <w:rFonts w:ascii="Times New Roman" w:hAnsi="Times New Roman"/>
          <w:color w:val="000000"/>
          <w:sz w:val="28"/>
          <w:lang w:val="ru-RU"/>
        </w:rPr>
        <w:t>я, способствующими процессам самопознания, саморазвития и нравственного становления личности обучающихся.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сформированность опыта познавательной и практической деятельности обучающихся по реализации </w:t>
      </w:r>
      <w:r w:rsidRPr="00520100">
        <w:rPr>
          <w:rFonts w:ascii="Times New Roman" w:hAnsi="Times New Roman"/>
          <w:color w:val="000000"/>
          <w:sz w:val="28"/>
          <w:lang w:val="ru-RU"/>
        </w:rPr>
        <w:t>принятых в обществе ценностей, в том числе в части: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520100">
        <w:rPr>
          <w:rFonts w:ascii="Times New Roman" w:hAnsi="Times New Roman"/>
          <w:color w:val="000000"/>
          <w:sz w:val="28"/>
          <w:lang w:val="ru-RU"/>
        </w:rPr>
        <w:t>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осознания обучающимися своих конституционных прав и обязанностей, уважения к закону и правопорядку;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ктиве;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</w:t>
      </w:r>
      <w:r w:rsidRPr="00520100">
        <w:rPr>
          <w:rFonts w:ascii="Times New Roman" w:hAnsi="Times New Roman"/>
          <w:color w:val="000000"/>
          <w:sz w:val="28"/>
          <w:lang w:val="ru-RU"/>
        </w:rPr>
        <w:t>азличных видов учебной деятельности;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520100">
        <w:rPr>
          <w:rFonts w:ascii="Times New Roman" w:hAnsi="Times New Roman"/>
          <w:color w:val="000000"/>
          <w:sz w:val="28"/>
          <w:lang w:val="ru-RU"/>
        </w:rPr>
        <w:t>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ения науки есть результат длительных наблюдений, кропотливых экспериментальных поисков, постоянного труда учёных и практиков;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интереса и познавательных мотивов в получении и последующем анализе информации о передовых достижениях современной отечественной </w:t>
      </w:r>
      <w:r w:rsidRPr="00520100">
        <w:rPr>
          <w:rFonts w:ascii="Times New Roman" w:hAnsi="Times New Roman"/>
          <w:color w:val="000000"/>
          <w:sz w:val="28"/>
          <w:lang w:val="ru-RU"/>
        </w:rPr>
        <w:t>химии;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готовности </w:t>
      </w:r>
      <w:r w:rsidRPr="00520100">
        <w:rPr>
          <w:rFonts w:ascii="Times New Roman" w:hAnsi="Times New Roman"/>
          <w:color w:val="000000"/>
          <w:sz w:val="28"/>
          <w:lang w:val="ru-RU"/>
        </w:rPr>
        <w:t>оценивать своё поведение и поступки своих товарищей с позиций нравственных и правовых норм и осознание последствий этих поступков;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</w:t>
      </w:r>
      <w:r w:rsidRPr="00520100">
        <w:rPr>
          <w:rFonts w:ascii="Times New Roman" w:hAnsi="Times New Roman"/>
          <w:color w:val="000000"/>
          <w:sz w:val="28"/>
          <w:lang w:val="ru-RU"/>
        </w:rPr>
        <w:t>ошения к собственному физическому и психическому здоровью;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понимания ценности правил индивидуального и коллективного безопасного поведения в ситуаци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ях, угрожающих здоровью и жизни людей;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коммуникативной компетентности в учебно-исследовательской деятельности, общественно полезной, </w:t>
      </w:r>
      <w:r w:rsidRPr="00520100">
        <w:rPr>
          <w:rFonts w:ascii="Times New Roman" w:hAnsi="Times New Roman"/>
          <w:color w:val="000000"/>
          <w:sz w:val="28"/>
          <w:lang w:val="ru-RU"/>
        </w:rPr>
        <w:t>творческой и других видах деятельности;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интереса к практическому изучению профессий различного рода, в том числе на основе применения пре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дметных знаний по химии;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</w:t>
      </w:r>
      <w:r w:rsidRPr="00520100">
        <w:rPr>
          <w:rFonts w:ascii="Times New Roman" w:hAnsi="Times New Roman"/>
          <w:color w:val="000000"/>
          <w:sz w:val="28"/>
          <w:lang w:val="ru-RU"/>
        </w:rPr>
        <w:t>способностей к химии, интересов и потребностей общества;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понимания глобального характера экологических проблем, влияния экономически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х процессов на состояние природной и социальной среды;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хемофобии;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сформированности мировоззрения,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соответствующего современному уровню развития науки и общественной практики;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</w:t>
      </w:r>
      <w:r w:rsidRPr="00520100">
        <w:rPr>
          <w:rFonts w:ascii="Times New Roman" w:hAnsi="Times New Roman"/>
          <w:color w:val="000000"/>
          <w:sz w:val="28"/>
          <w:lang w:val="ru-RU"/>
        </w:rPr>
        <w:t>ы и человека, в познании природных закономерностей и решении проблем сохранения природного равновесия;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</w:t>
      </w:r>
      <w:r w:rsidRPr="00520100">
        <w:rPr>
          <w:rFonts w:ascii="Times New Roman" w:hAnsi="Times New Roman"/>
          <w:color w:val="000000"/>
          <w:sz w:val="28"/>
          <w:lang w:val="ru-RU"/>
        </w:rPr>
        <w:t>культуры,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естест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венно-научной грамотности: понимания сущности методов познания, используемых в естественных науках, способности использовать </w:t>
      </w: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</w:t>
      </w:r>
      <w:r w:rsidRPr="00520100">
        <w:rPr>
          <w:rFonts w:ascii="Times New Roman" w:hAnsi="Times New Roman"/>
          <w:color w:val="000000"/>
          <w:sz w:val="28"/>
          <w:lang w:val="ru-RU"/>
        </w:rPr>
        <w:t>ючения на основе научных фактов и имеющихся данных с целью получения достоверных выводов;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1830EA" w:rsidRPr="00520100" w:rsidRDefault="00126638">
      <w:pPr>
        <w:spacing w:after="0"/>
        <w:ind w:left="120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МЕТАПРЕДМЕТНЫЕ РЕ</w:t>
      </w:r>
      <w:r w:rsidRPr="00520100">
        <w:rPr>
          <w:rFonts w:ascii="Times New Roman" w:hAnsi="Times New Roman"/>
          <w:b/>
          <w:color w:val="000000"/>
          <w:sz w:val="28"/>
          <w:lang w:val="ru-RU"/>
        </w:rPr>
        <w:t>ЗУЛЬТАТЫ</w:t>
      </w:r>
    </w:p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(межпредметные) общенаучные понятия, отражающие целостность научно</w:t>
      </w:r>
      <w:r w:rsidRPr="00520100">
        <w:rPr>
          <w:rFonts w:ascii="Times New Roman" w:hAnsi="Times New Roman"/>
          <w:color w:val="000000"/>
          <w:sz w:val="28"/>
          <w:lang w:val="ru-RU"/>
        </w:rPr>
        <w:t>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е);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</w:t>
      </w:r>
      <w:r w:rsidRPr="00520100">
        <w:rPr>
          <w:rFonts w:ascii="Times New Roman" w:hAnsi="Times New Roman"/>
          <w:color w:val="000000"/>
          <w:sz w:val="28"/>
          <w:lang w:val="ru-RU"/>
        </w:rPr>
        <w:t>еские знания и универсальные учебные действия в познавательной и социальной практике.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отражают овладение универсальными учебными познавательными, коммуникативными и регулятивными действиями.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</w:t>
      </w:r>
      <w:r w:rsidRPr="00520100">
        <w:rPr>
          <w:rFonts w:ascii="Times New Roman" w:hAnsi="Times New Roman"/>
          <w:b/>
          <w:color w:val="000000"/>
          <w:sz w:val="28"/>
          <w:lang w:val="ru-RU"/>
        </w:rPr>
        <w:t>авательными действиями: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</w:t>
      </w:r>
      <w:r w:rsidRPr="00520100">
        <w:rPr>
          <w:rFonts w:ascii="Times New Roman" w:hAnsi="Times New Roman"/>
          <w:color w:val="000000"/>
          <w:sz w:val="28"/>
          <w:lang w:val="ru-RU"/>
        </w:rPr>
        <w:t>оставленными целями;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 – выделять характерные признаки понятий и устанавливать их взаимосвязь, </w:t>
      </w: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критерии для классификации веществ и химических реакций;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</w:t>
      </w:r>
      <w:r w:rsidRPr="00520100">
        <w:rPr>
          <w:rFonts w:ascii="Times New Roman" w:hAnsi="Times New Roman"/>
          <w:color w:val="000000"/>
          <w:sz w:val="28"/>
          <w:lang w:val="ru-RU"/>
        </w:rPr>
        <w:t>х явлениях, формулировать выводы и заключения;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применять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</w:t>
      </w:r>
      <w:r w:rsidRPr="00520100">
        <w:rPr>
          <w:rFonts w:ascii="Times New Roman" w:hAnsi="Times New Roman"/>
          <w:color w:val="000000"/>
          <w:sz w:val="28"/>
          <w:lang w:val="ru-RU"/>
        </w:rPr>
        <w:t>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владеть основами методов научн</w:t>
      </w:r>
      <w:r w:rsidRPr="00520100">
        <w:rPr>
          <w:rFonts w:ascii="Times New Roman" w:hAnsi="Times New Roman"/>
          <w:color w:val="000000"/>
          <w:sz w:val="28"/>
          <w:lang w:val="ru-RU"/>
        </w:rPr>
        <w:t>ого познания веществ и химических реакций;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</w:t>
      </w:r>
      <w:r w:rsidRPr="00520100">
        <w:rPr>
          <w:rFonts w:ascii="Times New Roman" w:hAnsi="Times New Roman"/>
          <w:color w:val="000000"/>
          <w:sz w:val="28"/>
          <w:lang w:val="ru-RU"/>
        </w:rPr>
        <w:t>ых суждений;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</w:t>
      </w:r>
      <w:r w:rsidRPr="00520100">
        <w:rPr>
          <w:rFonts w:ascii="Times New Roman" w:hAnsi="Times New Roman"/>
          <w:color w:val="000000"/>
          <w:sz w:val="28"/>
          <w:lang w:val="ru-RU"/>
        </w:rPr>
        <w:t>и результатов исследования, составлять обоснованный отчёт о проделанной работе;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</w:t>
      </w:r>
      <w:r w:rsidRPr="00520100">
        <w:rPr>
          <w:rFonts w:ascii="Times New Roman" w:hAnsi="Times New Roman"/>
          <w:color w:val="000000"/>
          <w:sz w:val="28"/>
          <w:lang w:val="ru-RU"/>
        </w:rPr>
        <w:t>ению различных методов познания.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авления, критически оценивать её достоверность и непротиворечивость;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нно-коммуникативных технологий и различных поисковых систем;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</w:t>
      </w:r>
      <w:r w:rsidRPr="00520100">
        <w:rPr>
          <w:rFonts w:ascii="Times New Roman" w:hAnsi="Times New Roman"/>
          <w:color w:val="000000"/>
          <w:sz w:val="28"/>
          <w:lang w:val="ru-RU"/>
        </w:rPr>
        <w:t>нформацией: применять межпредметные (физические и математические) знаки и символы, формулы, аббревиатуры, номенклатуру;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знаково-символические средства наглядности.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задават</w:t>
      </w:r>
      <w:r w:rsidRPr="00520100">
        <w:rPr>
          <w:rFonts w:ascii="Times New Roman" w:hAnsi="Times New Roman"/>
          <w:color w:val="000000"/>
          <w:sz w:val="28"/>
          <w:lang w:val="ru-RU"/>
        </w:rPr>
        <w:t>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</w:t>
      </w:r>
      <w:r w:rsidRPr="00520100">
        <w:rPr>
          <w:rFonts w:ascii="Times New Roman" w:hAnsi="Times New Roman"/>
          <w:color w:val="000000"/>
          <w:sz w:val="28"/>
          <w:lang w:val="ru-RU"/>
        </w:rPr>
        <w:t>оде обсуждения и обмена мнениями.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</w:t>
      </w:r>
      <w:r w:rsidRPr="00520100">
        <w:rPr>
          <w:rFonts w:ascii="Times New Roman" w:hAnsi="Times New Roman"/>
          <w:color w:val="000000"/>
          <w:sz w:val="28"/>
          <w:lang w:val="ru-RU"/>
        </w:rPr>
        <w:t>ооценки.</w:t>
      </w:r>
    </w:p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Pr="00520100" w:rsidRDefault="00126638">
      <w:pPr>
        <w:spacing w:after="0"/>
        <w:ind w:left="120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Pr="00520100" w:rsidRDefault="00126638">
      <w:pPr>
        <w:spacing w:after="0" w:line="264" w:lineRule="auto"/>
        <w:ind w:left="12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химической составляющей естественно-научной картины мира, роли химии в познании явлений </w:t>
      </w: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природы, в формировании </w:t>
      </w:r>
      <w:r w:rsidRPr="00520100">
        <w:rPr>
          <w:rFonts w:ascii="Times New Roman" w:hAnsi="Times New Roman"/>
          <w:color w:val="000000"/>
          <w:sz w:val="28"/>
          <w:lang w:val="ru-RU"/>
        </w:rPr>
        <w:t>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</w:t>
      </w:r>
      <w:r w:rsidRPr="00520100">
        <w:rPr>
          <w:rFonts w:ascii="Times New Roman" w:hAnsi="Times New Roman"/>
          <w:color w:val="000000"/>
          <w:sz w:val="28"/>
          <w:lang w:val="ru-RU"/>
        </w:rPr>
        <w:t>тия (химический элемент, атом, электронная оболочка атома, молекула, валентность, электроотрицательность, химическая связь, структурная формула (развёрнутая и сокращённая), моль, молярная масса, молярный объём, углеродный скелет, функциональная группа, рад</w:t>
      </w:r>
      <w:r w:rsidRPr="00520100">
        <w:rPr>
          <w:rFonts w:ascii="Times New Roman" w:hAnsi="Times New Roman"/>
          <w:color w:val="000000"/>
          <w:sz w:val="28"/>
          <w:lang w:val="ru-RU"/>
        </w:rPr>
        <w:t>икал, изомерия, изомеры, гомологический ряд, гомологи, углеводороды, кислород и азотсодержащие соединения, мономер, полимер, структурное звено, высокомолекулярные соединения); теории и законы (теория строения органических веществ А. М. Бутлерова, закон сох</w:t>
      </w:r>
      <w:r w:rsidRPr="00520100">
        <w:rPr>
          <w:rFonts w:ascii="Times New Roman" w:hAnsi="Times New Roman"/>
          <w:color w:val="000000"/>
          <w:sz w:val="28"/>
          <w:lang w:val="ru-RU"/>
        </w:rPr>
        <w:t>ранения массы веществ); закономерности, символический язык химии;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важнейш</w:t>
      </w:r>
      <w:r w:rsidRPr="00520100">
        <w:rPr>
          <w:rFonts w:ascii="Times New Roman" w:hAnsi="Times New Roman"/>
          <w:color w:val="000000"/>
          <w:sz w:val="28"/>
          <w:lang w:val="ru-RU"/>
        </w:rPr>
        <w:t>их органических веществ в быту и практической деятельности человека;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соединений;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</w:t>
      </w:r>
      <w:r w:rsidRPr="00520100">
        <w:rPr>
          <w:rFonts w:ascii="Times New Roman" w:hAnsi="Times New Roman"/>
          <w:color w:val="000000"/>
          <w:sz w:val="28"/>
          <w:lang w:val="ru-RU"/>
        </w:rPr>
        <w:t>ллюстрации их химического и пространственного строения;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</w:t>
      </w:r>
      <w:r w:rsidRPr="00520100">
        <w:rPr>
          <w:rFonts w:ascii="Times New Roman" w:hAnsi="Times New Roman"/>
          <w:color w:val="000000"/>
          <w:sz w:val="28"/>
          <w:lang w:val="ru-RU"/>
        </w:rPr>
        <w:t>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520100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</w:t>
      </w:r>
      <w:r w:rsidRPr="00520100">
        <w:rPr>
          <w:rFonts w:ascii="Times New Roman" w:hAnsi="Times New Roman"/>
          <w:color w:val="000000"/>
          <w:sz w:val="28"/>
          <w:lang w:val="ru-RU"/>
        </w:rPr>
        <w:t>дегид, муравьиная кислота, уксусная кислота, олеиновая кислота, стеариновая кислота, глюкоза, фруктоза, крахмал, целлюлоза, глицин);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определять виды химической связи в органических соединениях (одинарные и кратные);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</w:t>
      </w:r>
      <w:r w:rsidRPr="00520100">
        <w:rPr>
          <w:rFonts w:ascii="Times New Roman" w:hAnsi="Times New Roman"/>
          <w:color w:val="000000"/>
          <w:sz w:val="28"/>
          <w:lang w:val="ru-RU"/>
        </w:rPr>
        <w:t>ь умения применять положения теории строения органических веществ А. М. Бутлерова для объяснения зависимости свойств веществ от их состава и строения; закон сохранения массы веществ;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состав, строение, физические и хи</w:t>
      </w:r>
      <w:r w:rsidRPr="00520100">
        <w:rPr>
          <w:rFonts w:ascii="Times New Roman" w:hAnsi="Times New Roman"/>
          <w:color w:val="000000"/>
          <w:sz w:val="28"/>
          <w:lang w:val="ru-RU"/>
        </w:rPr>
        <w:t>мические 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</w:t>
      </w:r>
      <w:r w:rsidRPr="00520100">
        <w:rPr>
          <w:rFonts w:ascii="Times New Roman" w:hAnsi="Times New Roman"/>
          <w:color w:val="000000"/>
          <w:sz w:val="28"/>
          <w:lang w:val="ru-RU"/>
        </w:rPr>
        <w:t>, глюкоза, крахмал, целлюлоза, аминоуксусная кислота), иллюстрировать генетическую связь между ними уравнениями соответствующих химических реакций с использованием структурных формул;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характеризовать источники углеводородного сырья </w:t>
      </w:r>
      <w:r w:rsidRPr="00520100">
        <w:rPr>
          <w:rFonts w:ascii="Times New Roman" w:hAnsi="Times New Roman"/>
          <w:color w:val="000000"/>
          <w:sz w:val="28"/>
          <w:lang w:val="ru-RU"/>
        </w:rPr>
        <w:t>(нефть, природный газ, уголь), способы их переработки и практическое применение продуктов переработки;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по химическим уравнениям (массы, объёма, количества исходного вещества или продукта реакции по известным мас</w:t>
      </w:r>
      <w:r w:rsidRPr="00520100">
        <w:rPr>
          <w:rFonts w:ascii="Times New Roman" w:hAnsi="Times New Roman"/>
          <w:color w:val="000000"/>
          <w:sz w:val="28"/>
          <w:lang w:val="ru-RU"/>
        </w:rPr>
        <w:t>се, объёму, количеству одного из исходных веществ или продуктов реакции);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</w:t>
      </w:r>
      <w:r w:rsidRPr="00520100">
        <w:rPr>
          <w:rFonts w:ascii="Times New Roman" w:hAnsi="Times New Roman"/>
          <w:color w:val="000000"/>
          <w:sz w:val="28"/>
          <w:lang w:val="ru-RU"/>
        </w:rPr>
        <w:t>ент, моделирование),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</w:t>
      </w:r>
      <w:r w:rsidRPr="00520100">
        <w:rPr>
          <w:rFonts w:ascii="Times New Roman" w:hAnsi="Times New Roman"/>
          <w:color w:val="000000"/>
          <w:sz w:val="28"/>
          <w:lang w:val="ru-RU"/>
        </w:rPr>
        <w:t>ием, а также правила обращения с веществами в соответствии с инструкциями по выполнению лабораторных химических опытов;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эксперимент (превращения органических веществ при нагревании, получение этиле</w:t>
      </w:r>
      <w:r w:rsidRPr="00520100">
        <w:rPr>
          <w:rFonts w:ascii="Times New Roman" w:hAnsi="Times New Roman"/>
          <w:color w:val="000000"/>
          <w:sz w:val="28"/>
          <w:lang w:val="ru-RU"/>
        </w:rPr>
        <w:t>на и изучение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представлять результат</w:t>
      </w:r>
      <w:r w:rsidRPr="00520100">
        <w:rPr>
          <w:rFonts w:ascii="Times New Roman" w:hAnsi="Times New Roman"/>
          <w:color w:val="000000"/>
          <w:sz w:val="28"/>
          <w:lang w:val="ru-RU"/>
        </w:rPr>
        <w:t>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источников (средства массовой информ</w:t>
      </w:r>
      <w:r w:rsidRPr="00520100">
        <w:rPr>
          <w:rFonts w:ascii="Times New Roman" w:hAnsi="Times New Roman"/>
          <w:color w:val="000000"/>
          <w:sz w:val="28"/>
          <w:lang w:val="ru-RU"/>
        </w:rPr>
        <w:t>ации, Интернет и других);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</w:t>
      </w:r>
      <w:r w:rsidRPr="00520100">
        <w:rPr>
          <w:rFonts w:ascii="Times New Roman" w:hAnsi="Times New Roman"/>
          <w:color w:val="000000"/>
          <w:sz w:val="28"/>
          <w:lang w:val="ru-RU"/>
        </w:rPr>
        <w:t>пределённых органических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</w:t>
      </w:r>
      <w:r w:rsidRPr="00520100">
        <w:rPr>
          <w:rFonts w:ascii="Times New Roman" w:hAnsi="Times New Roman"/>
          <w:color w:val="000000"/>
          <w:sz w:val="28"/>
          <w:lang w:val="ru-RU"/>
        </w:rPr>
        <w:t>ых доступных методах познания веществ и химических явлений;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26638">
      <w:pPr>
        <w:spacing w:after="0" w:line="264" w:lineRule="auto"/>
        <w:ind w:left="120"/>
        <w:jc w:val="both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830EA" w:rsidRPr="00520100" w:rsidRDefault="001830EA">
      <w:pPr>
        <w:spacing w:after="0" w:line="264" w:lineRule="auto"/>
        <w:ind w:left="120"/>
        <w:jc w:val="both"/>
        <w:rPr>
          <w:lang w:val="ru-RU"/>
        </w:rPr>
      </w:pP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</w:t>
      </w:r>
      <w:r w:rsidRPr="00520100">
        <w:rPr>
          <w:rFonts w:ascii="Times New Roman" w:hAnsi="Times New Roman"/>
          <w:color w:val="000000"/>
          <w:sz w:val="28"/>
          <w:lang w:val="ru-RU"/>
        </w:rPr>
        <w:t>органическая химия» отражают: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представлений: о химической составляющей естественно-научной картины мира, роли химии в познании явлений природы, в формировании мышления и культуры личности, её функциональной грамотности, необходимой для реш</w:t>
      </w:r>
      <w:r w:rsidRPr="00520100">
        <w:rPr>
          <w:rFonts w:ascii="Times New Roman" w:hAnsi="Times New Roman"/>
          <w:color w:val="000000"/>
          <w:sz w:val="28"/>
          <w:lang w:val="ru-RU"/>
        </w:rPr>
        <w:t>ения практических задач и экологически обоснованного отношения к своему здоровью и природной среде;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520100">
        <w:rPr>
          <w:rFonts w:ascii="Times New Roman" w:hAnsi="Times New Roman"/>
          <w:color w:val="000000"/>
          <w:sz w:val="28"/>
          <w:lang w:val="ru-RU"/>
        </w:rPr>
        <w:t>- электронные орбитали атомов, и</w:t>
      </w:r>
      <w:r w:rsidRPr="00520100">
        <w:rPr>
          <w:rFonts w:ascii="Times New Roman" w:hAnsi="Times New Roman"/>
          <w:color w:val="000000"/>
          <w:sz w:val="28"/>
          <w:lang w:val="ru-RU"/>
        </w:rPr>
        <w:t>он, молекула, моль, молярный объём, валентность, электроотрицательность,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неэлектролиты, электролит</w:t>
      </w:r>
      <w:r w:rsidRPr="00520100">
        <w:rPr>
          <w:rFonts w:ascii="Times New Roman" w:hAnsi="Times New Roman"/>
          <w:color w:val="000000"/>
          <w:sz w:val="28"/>
          <w:lang w:val="ru-RU"/>
        </w:rPr>
        <w:t>ическая диссоциация, окислитель, восстановитель, скорость химической реакции, химическое равновесие); 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</w:t>
      </w:r>
      <w:r w:rsidRPr="00520100">
        <w:rPr>
          <w:rFonts w:ascii="Times New Roman" w:hAnsi="Times New Roman"/>
          <w:color w:val="000000"/>
          <w:sz w:val="28"/>
          <w:lang w:val="ru-RU"/>
        </w:rPr>
        <w:t>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</w:t>
      </w:r>
      <w:r w:rsidRPr="00520100">
        <w:rPr>
          <w:rFonts w:ascii="Times New Roman" w:hAnsi="Times New Roman"/>
          <w:color w:val="000000"/>
          <w:sz w:val="28"/>
          <w:lang w:val="ru-RU"/>
        </w:rPr>
        <w:t>ании важнейших неорганических веществ в быту и практической деятельности человека;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</w:t>
      </w:r>
      <w:r w:rsidRPr="00520100">
        <w:rPr>
          <w:rFonts w:ascii="Times New Roman" w:hAnsi="Times New Roman"/>
          <w:color w:val="000000"/>
          <w:sz w:val="28"/>
          <w:lang w:val="ru-RU"/>
        </w:rPr>
        <w:t>евращений;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520100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неорганических веществ (угарный газ, углекислый газ, а</w:t>
      </w:r>
      <w:r w:rsidRPr="00520100">
        <w:rPr>
          <w:rFonts w:ascii="Times New Roman" w:hAnsi="Times New Roman"/>
          <w:color w:val="000000"/>
          <w:sz w:val="28"/>
          <w:lang w:val="ru-RU"/>
        </w:rPr>
        <w:t>ммиак, гашёная известь, негашёная известь, питьевая сода, пирит и другие);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</w:t>
      </w:r>
      <w:r w:rsidRPr="00520100">
        <w:rPr>
          <w:rFonts w:ascii="Times New Roman" w:hAnsi="Times New Roman"/>
          <w:color w:val="000000"/>
          <w:sz w:val="28"/>
          <w:lang w:val="ru-RU"/>
        </w:rPr>
        <w:t>одородная) в соединениях, тип кристаллической решётки конкретного вещества (атомная, молекулярная, ионная, металлическая), характер среды в водных растворах неорганических соединений;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устанавливать принадлежность неорганических </w:t>
      </w:r>
      <w:r w:rsidRPr="00520100">
        <w:rPr>
          <w:rFonts w:ascii="Times New Roman" w:hAnsi="Times New Roman"/>
          <w:color w:val="000000"/>
          <w:sz w:val="28"/>
          <w:lang w:val="ru-RU"/>
        </w:rPr>
        <w:t>веществ по их составу к определённому классу/группе соединений (простые вещества – металлы и неметаллы, оксиды, основания, кислоты, амфотерные гидроксиды, соли);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смысл периодического закона Д. И. Менделеева и демонстриров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ать его систематизирующую, объяснительную и прогностическую функции;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520100">
        <w:rPr>
          <w:rFonts w:ascii="Times New Roman" w:hAnsi="Times New Roman"/>
          <w:color w:val="000000"/>
          <w:sz w:val="28"/>
          <w:lang w:val="ru-RU"/>
        </w:rPr>
        <w:t>-электронные орбитали», 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умения классифицировать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составлять уравнения реакций различных т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ипов, полные и сокращённые уравнения реакций ионного обмена, учитывая условия, при которых эти реакции идут до конца; 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проводить реакции, подтверждающие качественный состав различных неорганических веществ, распознавать опытным путё</w:t>
      </w:r>
      <w:r w:rsidRPr="00520100">
        <w:rPr>
          <w:rFonts w:ascii="Times New Roman" w:hAnsi="Times New Roman"/>
          <w:color w:val="000000"/>
          <w:sz w:val="28"/>
          <w:lang w:val="ru-RU"/>
        </w:rPr>
        <w:t>м ионы, присутствующие в водных растворах неорганических веществ;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сущность окислительно-восстановительных реакций посредством составления электронного баланса этих реакций;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объяснять зависимость ск</w:t>
      </w:r>
      <w:r w:rsidRPr="00520100">
        <w:rPr>
          <w:rFonts w:ascii="Times New Roman" w:hAnsi="Times New Roman"/>
          <w:color w:val="000000"/>
          <w:sz w:val="28"/>
          <w:lang w:val="ru-RU"/>
        </w:rPr>
        <w:t>орости химической реакции от различных факторов; характер смещения химического равновесия в зависимости от внешнего воздействия (принцип Ле Шателье);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химические процессы, лежащие в основе промышленного получения серн</w:t>
      </w:r>
      <w:r w:rsidRPr="00520100">
        <w:rPr>
          <w:rFonts w:ascii="Times New Roman" w:hAnsi="Times New Roman"/>
          <w:color w:val="000000"/>
          <w:sz w:val="28"/>
          <w:lang w:val="ru-RU"/>
        </w:rPr>
        <w:t>ой кислоты, аммиака, а также сформированность представлений об общих научных принципах и экологических проблемах химического производства;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с использованием понятия «массовая доля вещества в растворе», объёмных о</w:t>
      </w:r>
      <w:r w:rsidRPr="00520100">
        <w:rPr>
          <w:rFonts w:ascii="Times New Roman" w:hAnsi="Times New Roman"/>
          <w:color w:val="000000"/>
          <w:sz w:val="28"/>
          <w:lang w:val="ru-RU"/>
        </w:rPr>
        <w:t>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 сохранения массы веществ, превращения и сохране</w:t>
      </w:r>
      <w:r w:rsidRPr="00520100">
        <w:rPr>
          <w:rFonts w:ascii="Times New Roman" w:hAnsi="Times New Roman"/>
          <w:color w:val="000000"/>
          <w:sz w:val="28"/>
          <w:lang w:val="ru-RU"/>
        </w:rPr>
        <w:t>ния энергии;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п</w:t>
      </w:r>
      <w:r w:rsidRPr="00520100">
        <w:rPr>
          <w:rFonts w:ascii="Times New Roman" w:hAnsi="Times New Roman"/>
          <w:color w:val="000000"/>
          <w:sz w:val="28"/>
          <w:lang w:val="ru-RU"/>
        </w:rPr>
        <w:t>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различных факторов на скорость химической реакции, реакции ионного обм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безопасности при обращении с веществами и лабораторным оборудованием, </w:t>
      </w:r>
      <w:r w:rsidRPr="00520100">
        <w:rPr>
          <w:rFonts w:ascii="Times New Roman" w:hAnsi="Times New Roman"/>
          <w:color w:val="000000"/>
          <w:sz w:val="28"/>
          <w:lang w:val="ru-RU"/>
        </w:rPr>
        <w:t>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источников (ср</w:t>
      </w:r>
      <w:r w:rsidRPr="00520100">
        <w:rPr>
          <w:rFonts w:ascii="Times New Roman" w:hAnsi="Times New Roman"/>
          <w:color w:val="000000"/>
          <w:sz w:val="28"/>
          <w:lang w:val="ru-RU"/>
        </w:rPr>
        <w:t>едства массовой коммуникации, Интернет и других);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</w:t>
      </w:r>
      <w:r w:rsidRPr="00520100">
        <w:rPr>
          <w:rFonts w:ascii="Times New Roman" w:hAnsi="Times New Roman"/>
          <w:color w:val="000000"/>
          <w:sz w:val="28"/>
          <w:lang w:val="ru-RU"/>
        </w:rPr>
        <w:t>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</w:t>
      </w:r>
      <w:r w:rsidRPr="00520100">
        <w:rPr>
          <w:rFonts w:ascii="Times New Roman" w:hAnsi="Times New Roman"/>
          <w:color w:val="000000"/>
          <w:sz w:val="28"/>
          <w:lang w:val="ru-RU"/>
        </w:rPr>
        <w:t>я об основных доступных методах познания веществ и химических явлений;</w:t>
      </w:r>
    </w:p>
    <w:p w:rsidR="001830EA" w:rsidRPr="00520100" w:rsidRDefault="00126638">
      <w:pPr>
        <w:spacing w:after="0" w:line="264" w:lineRule="auto"/>
        <w:ind w:firstLine="600"/>
        <w:jc w:val="both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1830EA" w:rsidRPr="00520100" w:rsidRDefault="001830EA">
      <w:pPr>
        <w:rPr>
          <w:lang w:val="ru-RU"/>
        </w:rPr>
        <w:sectPr w:rsidR="001830EA" w:rsidRPr="00520100">
          <w:pgSz w:w="11906" w:h="16383"/>
          <w:pgMar w:top="1134" w:right="850" w:bottom="1134" w:left="1701" w:header="720" w:footer="720" w:gutter="0"/>
          <w:cols w:space="720"/>
        </w:sectPr>
      </w:pPr>
    </w:p>
    <w:p w:rsidR="001830EA" w:rsidRDefault="00126638">
      <w:pPr>
        <w:spacing w:after="0"/>
        <w:ind w:left="120"/>
      </w:pPr>
      <w:bookmarkStart w:id="9" w:name="block-63111176"/>
      <w:bookmarkEnd w:id="8"/>
      <w:r w:rsidRPr="005201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30EA" w:rsidRDefault="00126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830E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</w:tr>
      <w:tr w:rsidR="001830EA" w:rsidRPr="005201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01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1830E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1830E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углеводороды — алканы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Непредельные углеводороды: алкены, 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1830E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1830E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Амины. Аминокислоты. Белки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1830E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Каучуки. Волокна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</w:tr>
    </w:tbl>
    <w:p w:rsidR="001830EA" w:rsidRDefault="001830EA">
      <w:pPr>
        <w:sectPr w:rsidR="00183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30EA" w:rsidRDefault="00126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1830E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1830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1830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1830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</w:tr>
    </w:tbl>
    <w:p w:rsidR="001830EA" w:rsidRDefault="001830EA">
      <w:pPr>
        <w:sectPr w:rsidR="00183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30EA" w:rsidRDefault="001830EA">
      <w:pPr>
        <w:sectPr w:rsidR="00183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30EA" w:rsidRDefault="00126638">
      <w:pPr>
        <w:spacing w:after="0"/>
        <w:ind w:left="120"/>
      </w:pPr>
      <w:bookmarkStart w:id="10" w:name="block-6311117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30EA" w:rsidRDefault="00126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1830E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классификации органических веществ. Номенклатура (систематическая) и тривиальные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Алканы: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Метан и этан — простейшие представители алканов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Алкены: состав и строение,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Этилен и пропилен — простейшие представители алкенов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Алкадиены. Бутадиен-1,3 и метилбутадиен-1,3.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Алкины: состав и особенности строения, гомологический ряд. </w:t>
            </w:r>
            <w:r>
              <w:rPr>
                <w:rFonts w:ascii="Times New Roman" w:hAnsi="Times New Roman"/>
                <w:color w:val="000000"/>
                <w:sz w:val="24"/>
              </w:rPr>
              <w:t>Ацетилен — простейший представитель алкинов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Арены: бензол и толуол. Токсичность аренов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«Свойства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раствора уксусной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Стеариновая и олеиновая кислоты, как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Гидролиз сложных эфиров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Жиры: гидролиз, применение, биологическая роль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разделу «Кислородсодержащие органические соединения»/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азотсодержащих органических соединений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Амины: метиламин и анилин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Пептиды. Белки как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высокомолекулярных 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Пластмассы, каучуки, волокна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</w:tr>
    </w:tbl>
    <w:p w:rsidR="001830EA" w:rsidRDefault="001830EA">
      <w:pPr>
        <w:sectPr w:rsidR="00183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30EA" w:rsidRDefault="00126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  <w:r w:rsidR="00520100">
        <w:rPr>
          <w:rFonts w:ascii="Times New Roman" w:hAnsi="Times New Roman" w:cs="Times New Roman"/>
          <w:b/>
          <w:color w:val="000000"/>
          <w:sz w:val="28"/>
        </w:rPr>
        <w:t>§</w:t>
      </w:r>
      <w:bookmarkStart w:id="11" w:name="_GoBack"/>
      <w:bookmarkEnd w:id="11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1830EA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30EA" w:rsidRDefault="00183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0EA" w:rsidRDefault="001830EA"/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элемент. Атом.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их соединений по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группам и периодам. Значение периодического закона и системы химических элементов Д.И.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Валентность.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Электроотрицательность. Степень окисления.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соединений. Генетическая связь неорганических 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Гидролиз органических и неорганических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Менделеева и особенности строения атомов. </w:t>
            </w:r>
            <w:r>
              <w:rPr>
                <w:rFonts w:ascii="Times New Roman" w:hAnsi="Times New Roman"/>
                <w:color w:val="000000"/>
                <w:sz w:val="24"/>
              </w:rPr>
              <w:t>Общие физические свойства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важнейших металлов (натрий, калий, кальций, магний, 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"Решение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неметаллов. Аллотропия неметаллов (на примере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«Решение экспериментальных задач по теме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неорганические и органические соединения. Генетическая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 человека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830EA" w:rsidRDefault="001830EA">
            <w:pPr>
              <w:spacing w:after="0"/>
              <w:ind w:left="135"/>
            </w:pPr>
          </w:p>
        </w:tc>
      </w:tr>
      <w:tr w:rsidR="00183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135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0EA" w:rsidRDefault="001830EA"/>
        </w:tc>
      </w:tr>
    </w:tbl>
    <w:p w:rsidR="001830EA" w:rsidRDefault="001830EA">
      <w:pPr>
        <w:sectPr w:rsidR="00183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30EA" w:rsidRDefault="001830EA">
      <w:pPr>
        <w:sectPr w:rsidR="00183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30EA" w:rsidRPr="00520100" w:rsidRDefault="00126638">
      <w:pPr>
        <w:spacing w:before="199" w:after="199"/>
        <w:ind w:left="120"/>
        <w:rPr>
          <w:lang w:val="ru-RU"/>
        </w:rPr>
      </w:pPr>
      <w:bookmarkStart w:id="12" w:name="block-63111178"/>
      <w:bookmarkEnd w:id="10"/>
      <w:r w:rsidRPr="0052010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830EA" w:rsidRDefault="001266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243"/>
              <w:rPr>
                <w:lang w:val="ru-RU"/>
              </w:rPr>
            </w:pPr>
            <w:r w:rsidRPr="005201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830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Теоретические основы органической химии 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химической составляющей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естественнонаучной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ной среде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знаний, которая включает: основополагающие понятия (молекула, валентность, электроотрицательность, степень окисления, химическая связь, моль, молярная масса, молярный объём, углеродный скелет, функциональная груп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соединения); теории и законы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(теория химического строения органических веществ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. Бутлерова),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ческой деятельности человека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остранственного строения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устанавливать принадлежность изученных органических веществ по их составу и строению к определённому классу (группе) соединений (углеводороды, кислород и азотсодержащие соединения, высокомолекулярные со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единения), давать им названия по систематической номенклатуре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определять виды химической связи в органических соединениях (одинарные и кратные)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применять: положения теории строения органиче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ских веществ А.М. Бутлерова для объяснения зависимости свойств веществ от их состава и строения; закон сохранения массы веществ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Углеводороды. Кислородсодержащие и азотсодержащие органические соединения. Высокомолекулярные соединения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коза, фруктоза, крахмал, целлюлоза, глицин)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бутадиен-1,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иллюстрировать генетическую связь между типичными п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редставителями различных классов органических веществ уравнениями соответствующих химических реакций с использованием структурных формул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умения характеризовать источники углеводородного сырья (нефть, природный газ, уголь), способы их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переработки и практическое применение продуктов переработки</w:t>
            </w:r>
          </w:p>
        </w:tc>
      </w:tr>
      <w:tr w:rsidR="001830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жизнь. Расчёты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владеть системой знаний об основных методах научного познания, используемых в химии при изучении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веществ и химических явлений (наблюдение,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соблюдать правила пользования химической посудой и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лабораторным оборудованием, а также правила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планировать и выполнять химический эксперимент (превращения органических веществ при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проводить вычисления по химическим уравнениям (массы, объёма, количества и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сходного вещества или продукта реакции по известным массе, объёму, количеству одного из исходных веществ или продуктов реакции)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критически анализировать химическую информацию, получаемую из разных источников (средства массовой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информации, сеть Интернет и другие)</w:t>
            </w:r>
          </w:p>
        </w:tc>
      </w:tr>
      <w:tr w:rsidR="001830EA" w:rsidRPr="005201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живые организмы определённых органических веществ, понимая смысл показателя ПДК (предельно допустимой концентрации), пояснять на примерах способы уменьшения и предотвращения их вредного воздействия на организм человека</w:t>
            </w:r>
          </w:p>
        </w:tc>
      </w:tr>
    </w:tbl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Default="001266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830EA" w:rsidRDefault="001830E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результ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ата 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/>
              <w:ind w:left="243"/>
              <w:rPr>
                <w:lang w:val="ru-RU"/>
              </w:rPr>
            </w:pPr>
            <w:r w:rsidRPr="005201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830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химии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</w:t>
            </w:r>
            <w:r w:rsidRPr="005201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-, </w:t>
            </w:r>
            <w:r w:rsidRPr="00520100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р</w:t>
            </w:r>
            <w:r w:rsidRPr="005201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</w:t>
            </w:r>
            <w:r w:rsidRPr="00520100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 w:rsidRPr="005201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электронные орбитали атомов, ион, молекула, валентность, электроотрицательность, степень окисления, химическая </w:t>
            </w:r>
            <w:r w:rsidRPr="005201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связь, моль, молярная масса, молярный объём, кристаллическая решётка, типы химических реакций (окислительно-восстановительные, экзо- и эндотермические, реакции ионного обмена), раствор, электролиты, неэлектролиты, электролитическая диссоциация, окислитель,</w:t>
            </w:r>
            <w:r w:rsidRPr="005201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восстановитель, скорость химической реакции, химическое равновесие); теории и законы (теория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</w:t>
            </w:r>
            <w:r w:rsidRPr="005201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свойствах, составе, получении и безопасном использовании важнейших неорганических веществ в быту и практической деятельности человека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выявлять характерные признаки и взаимосвязь изученных понятий, применять соответствующие поня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тия при описании строения и свойств неорганических веществ и их превращений; выявлять взаимосвязь химических знаний с понятиями и представлениями других естественнонаучных предметов 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методами научного познания веществ и химических я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влений (наблюдение, измерение, эксперимент, моделирование)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в соединениях, тип кристаллической решётки конкретного вещества (атомная, молекулярная, ионная, металлическая)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определять характер среды в водных растворах неорганических соединений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классифицировать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химические реакции по различным признакам (числу и составу реагирующих веществ, тепловому эффекту реакции, изменению степеней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окисления элементов, обратимости реакции, участию катализатора)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составлять уравнения реакций различн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ых типов, полные и сокращённые уравнения реакций ионного обмена, учитывая условия, при которых эти реакции идут до конца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проводить реакции, подтверждающие качественный состав различных неорганических веществ, распознавать опытн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ым путём ионы, присутствующие в водных растворах неорганических веществ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зависимость скорости химической реакции от различных факторов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объяснять характер смещения химического равновесия в зависимости от внешнего воздействия (принцип Ле Шателье)</w:t>
            </w:r>
          </w:p>
        </w:tc>
      </w:tr>
      <w:tr w:rsidR="001830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и неорганическая химия 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раскрывать смысл Периодического закона Д.И. Менделеева и демонстрировать его систематизирующую, объяснительную и прогностическую функции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характеризовать электронное строение атомов химических элементов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1–4 периодов Периодической системы химических элементов Д.И. Менделеева, используя понятия «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-электронные орбитали», «энергетические уровни», объяснять закономерности изменения свойств химических элементов и их соединений по периодам и группам Пери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одической системы химических элементов Д.И. Менделеева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ми с помощью уравнений соответствующих химических реакций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устанавливать принадлежность неорганических веществ по их составу к определённому классу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(группе) соединений (простые вещества – металлы и неметаллы, оксиды, основания,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кислоты, амфотерные гидроксиды, соли)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использовать химическую символику для составления формул веществ и уравнений химических реакций, систематическую номенклатуру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) и тривиальные названия отдельных неорганических веществ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(угарный газ, углекислый газ, аммиак, гашёная известь, негашёная известь, питьевая сода, пирит и другие)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характеризовать (описывать) общие химические свойства неорганических веществ различных классов, подтверждать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существование генетической связи между неорганическими веществами с помощью уравнений соответствующих химических реакций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планировать и выполнять химический эксперимент (разложение пероксида водорода в присутствии катализатора,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среды растворов веществ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льных задач по темам «Металлы» и «Неметаллы»)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лировать выводы на основе этих результатов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х опытов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химические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1830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жизнь. Расчёты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химической составляющей естественнонаучной картины мира, роли химии в познании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явлений природы, в формировании мышления и культуры личности, её функциональной грамотности, необходимой для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практических задач и экологически обоснованного отношения к своему здоровью и природной среде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критически анализировать химическую информацию, получаемую из разных источников (средства массовой коммуникации, сеть Интерне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т и другие)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опасность воздействия на живые организмы опреде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лённых веществ, понимая смысл показателя ПДК, пояснять на примерах способы уменьшения и предотвращения их вредного воздействия на организм человека</w:t>
            </w:r>
          </w:p>
        </w:tc>
      </w:tr>
      <w:tr w:rsidR="001830EA" w:rsidRPr="0052010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проводить вычисления с использованием понятия «массовая доля вещества в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 сохранения массы веществ,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превращения и сохранения энергии</w:t>
            </w:r>
          </w:p>
        </w:tc>
      </w:tr>
    </w:tbl>
    <w:p w:rsidR="001830EA" w:rsidRPr="00520100" w:rsidRDefault="001830EA">
      <w:pPr>
        <w:rPr>
          <w:lang w:val="ru-RU"/>
        </w:rPr>
        <w:sectPr w:rsidR="001830EA" w:rsidRPr="00520100">
          <w:pgSz w:w="11906" w:h="16383"/>
          <w:pgMar w:top="1134" w:right="850" w:bottom="1134" w:left="1701" w:header="720" w:footer="720" w:gutter="0"/>
          <w:cols w:space="720"/>
        </w:sectPr>
      </w:pPr>
    </w:p>
    <w:p w:rsidR="001830EA" w:rsidRDefault="00126638">
      <w:pPr>
        <w:spacing w:before="199" w:after="199"/>
        <w:ind w:left="120"/>
      </w:pPr>
      <w:bookmarkStart w:id="13" w:name="block-6311117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830EA" w:rsidRDefault="001830EA">
      <w:pPr>
        <w:spacing w:before="199" w:after="199"/>
        <w:ind w:left="120"/>
      </w:pPr>
    </w:p>
    <w:p w:rsidR="001830EA" w:rsidRDefault="001266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830EA" w:rsidRDefault="001830E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8447"/>
      </w:tblGrid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органической химии</w:t>
            </w:r>
          </w:p>
        </w:tc>
      </w:tr>
      <w:tr w:rsidR="001830EA" w:rsidRPr="0052010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органической химии: её возникновение, развитие и значение в получении новых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веществ и материалов. Теория строения органических соединений А.М. Бутлерова, её основные положения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Структурные формулы органических веществ. Гомология, изомерия. Химическая связь в органических соединениях – одинарные и кратные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классификации органических веществ</w:t>
            </w:r>
          </w:p>
        </w:tc>
      </w:tr>
      <w:tr w:rsidR="001830EA" w:rsidRPr="0052010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Номенклатура органических соединений (систематическая) и тривиальные названия важнейших представителей классов органических веществ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</w:p>
        </w:tc>
      </w:tr>
      <w:tr w:rsidR="001830EA" w:rsidRPr="0052010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Алканы: состав и строение, гомологический ряд. Метан и этан –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представители алканов: физические и химические свойства (реакции замещения и горения), нахождение в природе, получение и применение</w:t>
            </w:r>
          </w:p>
        </w:tc>
      </w:tr>
      <w:tr w:rsidR="001830EA" w:rsidRPr="0052010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Алкены: состав и строение, гомологический ряд. Этилен и пропилен – простейшие представители алкенов: физичес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кие и химические свойства (реакции гидрирования, галогенирования, гидратации, окисления и полимеризации), получение и применение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Алкадиены: бутадиен-1,3 и метилбутадиен-1,3: строение, важнейшие химические свойства (реакция полимеризации).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си</w:t>
            </w:r>
            <w:r>
              <w:rPr>
                <w:rFonts w:ascii="Times New Roman" w:hAnsi="Times New Roman"/>
                <w:color w:val="000000"/>
                <w:sz w:val="24"/>
              </w:rPr>
              <w:t>нтетического каучука и резины</w:t>
            </w:r>
          </w:p>
        </w:tc>
      </w:tr>
      <w:tr w:rsidR="001830EA" w:rsidRPr="0052010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Алкины: состав и особенности строения, гомологический ряд. 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чение и применение</w:t>
            </w:r>
          </w:p>
        </w:tc>
      </w:tr>
      <w:tr w:rsidR="001830EA" w:rsidRPr="0052010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Арены. Бензол: состав, строение, физические и химические свойства (реакции галогенирования и нитрования), получение и применение. Толуол: состав, строение, физические и химические свойства (реакции галогенирования и нитрования),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применение. Токсичность аренов. Генетическая связь между углеводородами, принадлежащими к различным классам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углеводородов. Природный газ и попутные нефтяные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газы. Нефть и её происхождение. Способы переработки нефти: пер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егонка, крекинг (термический, каталитический), пиролиз. Продукты переработки нефти, их применение в промышленности 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Каменный уголь и продукты его переработки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Предельные одноатомные спирты. Метанол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этанол: строение, физические и химические свойства (реакции с активными металлами, галогеноводородами, горение), применение. Водородные связи между молекулами спиртов. Действие метанола и этанола на организм человека. Многоатомные спирты. Этиленгликоль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глицерин: строение, физические и химические свойства (взаимодействие со щелочными металлами, качественная реакция на многоатомные спирты).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 на организм человека. Применение глицерина и этиленгликоля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Токсичность фенола. Применение фенола</w:t>
            </w:r>
          </w:p>
        </w:tc>
      </w:tr>
      <w:tr w:rsidR="001830EA" w:rsidRPr="0052010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</w:t>
            </w:r>
          </w:p>
        </w:tc>
      </w:tr>
      <w:tr w:rsidR="001830EA" w:rsidRPr="0052010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Одноосновные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карбоновые кислоты. Муравьиная и уксусная кислоты: строение, физические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кислот. Мыла как соли высших карбоновых кислот, их моющее действие</w:t>
            </w:r>
          </w:p>
        </w:tc>
      </w:tr>
      <w:tr w:rsidR="001830EA" w:rsidRPr="0052010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эфиры как производные карбоновых кислот. Гидролиз сложных эфиров. Жиры. Гидролиз жиров. Применение жиров. Биологическая роль жиров</w:t>
            </w:r>
          </w:p>
        </w:tc>
      </w:tr>
      <w:tr w:rsidR="001830EA" w:rsidRPr="0052010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 углеводо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в (моно-, ди- и полисахариды). Глюкоза – простейший моносахарид: особенности строения молекулы, физические и химические свойства (взаимодействие с гидроксидом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), окисление аммиачным раствором оксида серебра(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), восстановление, брожение глюкозы), нах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ождение в природе, применение, биологическая роль. Фотосинтез. Фруктоза как изомер глюкозы. Крахмал и целлюлоза как природные полимеры. Строение крахмала и целлюлозы. Физические и химические свойства крахмала (гидролиз, качественная реакция с иодом)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соединения. Физические и химические свойства аминокислот (на примере глицина).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Биологическое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аминокислот. Пептиды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инения. Первичная, вторичная и третичная структура белков.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белков: гидролиз, денатурация, качественные реакции на белки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Высокомолекулярные соединения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соединений: мономер, полимер, структ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урное звено, степень полимеризации, средняя молекулярная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методы синтеза высокомолекулярных соединений – полимеризация и поликонденсация</w:t>
            </w:r>
          </w:p>
        </w:tc>
      </w:tr>
      <w:tr w:rsidR="001830E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Экспериментальные методы изучения веществ и их превращений: ознакомление с образцами природных и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искусственных волокон, пластмасс, каучуков.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синтетического каучука и резины</w:t>
            </w:r>
          </w:p>
        </w:tc>
      </w:tr>
    </w:tbl>
    <w:p w:rsidR="001830EA" w:rsidRDefault="001830EA">
      <w:pPr>
        <w:spacing w:after="0"/>
        <w:ind w:left="120"/>
      </w:pPr>
    </w:p>
    <w:p w:rsidR="001830EA" w:rsidRDefault="001266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830EA" w:rsidRDefault="001830E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химии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элемент. Атом. Ядро атома, изотопы. Электронная оболочка. Энергетические уровни, подуровни. Атомные орбитали,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5201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 w:rsidRPr="005201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5201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элементы. Особенности распределения электронов по орбиталям в атомах элементов первых четырёх периодов.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конфигура</w:t>
            </w:r>
            <w:r>
              <w:rPr>
                <w:rFonts w:ascii="Times New Roman" w:hAnsi="Times New Roman"/>
                <w:color w:val="000000"/>
                <w:sz w:val="24"/>
              </w:rPr>
              <w:t>ция атомов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Д.И. Менделеева с современной теорией строения атомов. Закономерности изменения свойс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 химических элементов и образуемых ими простых и сложных веществ по группам и периодам.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в развитии науки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Химическая связь. Виды химической связи (ковалентная неполярная и полярная, ионная, металличес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кая). Ионы: катионы и анионы. Механизмы образования ковалентной химической связи (обменный и донорно-акцепторный).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Валентность. Электроотрицательность. Степень окисления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молекулярного и немолекулярного строения. Закон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постоянства состава вещества. Типы кристаллических решёток. Зависимость свойства веществ от типа кристаллической решётки. Понятие о дисперсных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Истинные и коллоидные растворы. Массовая доля вещества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растворе</w:t>
            </w:r>
          </w:p>
        </w:tc>
      </w:tr>
      <w:tr w:rsidR="001830EA" w:rsidRPr="0052010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неорганических сое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динений. Номенклатура неорганических веществ</w:t>
            </w:r>
          </w:p>
        </w:tc>
      </w:tr>
      <w:tr w:rsidR="001830EA" w:rsidRPr="0052010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энергии при химических реакциях</w:t>
            </w:r>
          </w:p>
        </w:tc>
      </w:tr>
      <w:tr w:rsidR="001830EA" w:rsidRPr="0052010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ии, её зависимость от различных факторов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Обратимые реакции. Химическое равновесие. Факторы, влияющие на состояние химического равновесия.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Ле Шателье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Электролитическая диссоциация. Сильные и слабые электролиты. Среда водных растворов </w:t>
            </w:r>
            <w:r w:rsidRPr="005201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веществ: кислая, нейтральная, щелочная.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Реакции ионного обмена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Неорганическая химия </w:t>
            </w:r>
          </w:p>
        </w:tc>
      </w:tr>
      <w:tr w:rsidR="001830EA" w:rsidRPr="0052010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Неметаллы. Положение неметаллов в Периодической системе химических элементов Д.И. Менделеева и особенности строения ат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омов. Физические свойства неметаллов. Аллотропия неметаллов (на примере кислорода, серы, фосфора и углерода)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важнейших неметаллов (галогенов, серы, азота, фосфора, углерода и кремния) и их соединений (оксидов, кислородсодержащих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кислот, водородных соединений).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важнейших неметаллов и их соединений</w:t>
            </w:r>
          </w:p>
        </w:tc>
      </w:tr>
      <w:tr w:rsidR="001830EA" w:rsidRPr="0052010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Металлы. Положение металлов в Периодической системе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электронных оболочек атомов металлов.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физические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металлов. Сплавы металлов. Электрохимический ряд напряжений металлов</w:t>
            </w:r>
          </w:p>
        </w:tc>
      </w:tr>
      <w:tr w:rsidR="001830EA" w:rsidRPr="0052010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алюминий, цинк, хром, железо, медь) и их соединений. Общие способы получения металлов. Применение мет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аллов в быту и технике</w:t>
            </w:r>
          </w:p>
        </w:tc>
      </w:tr>
      <w:tr w:rsidR="001830EA" w:rsidRPr="0052010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неорганических веществ, принадлежащих к различным классам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жизнь </w:t>
            </w:r>
          </w:p>
        </w:tc>
      </w:tr>
      <w:tr w:rsidR="001830E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12" w:lineRule="auto"/>
              <w:ind w:left="336"/>
              <w:jc w:val="both"/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обеспечении экологической, энергетической и пищевой безопасности, развитии медицины.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научных методах </w:t>
            </w:r>
            <w:r>
              <w:rPr>
                <w:rFonts w:ascii="Times New Roman" w:hAnsi="Times New Roman"/>
                <w:color w:val="000000"/>
                <w:sz w:val="24"/>
              </w:rPr>
              <w:t>познания веществ и химических реакций</w:t>
            </w:r>
          </w:p>
        </w:tc>
      </w:tr>
      <w:tr w:rsidR="001830EA" w:rsidRPr="0052010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об общих научных принципах промышленного получения 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важнейших веществ. Человек в мире веществ и материалов: важнейшие строительные материалы, конструкционные материалы, краски, стекло, керамика, матер</w:t>
            </w: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иалы для электроники, наноматериалы, органические и минеральные удобрения</w:t>
            </w:r>
          </w:p>
        </w:tc>
      </w:tr>
      <w:tr w:rsidR="001830EA" w:rsidRPr="0052010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830EA" w:rsidRDefault="0012663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830EA" w:rsidRPr="00520100" w:rsidRDefault="001266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20100">
              <w:rPr>
                <w:rFonts w:ascii="Times New Roman" w:hAnsi="Times New Roman"/>
                <w:color w:val="000000"/>
                <w:sz w:val="24"/>
                <w:lang w:val="ru-RU"/>
              </w:rPr>
              <w:t>Химия и здоровье человека: правила использования лекарственных препаратов, правила безопасного использования препаратов бытовой химии в повседневной жизни</w:t>
            </w:r>
          </w:p>
        </w:tc>
      </w:tr>
    </w:tbl>
    <w:p w:rsidR="001830EA" w:rsidRPr="00520100" w:rsidRDefault="001830EA">
      <w:pPr>
        <w:rPr>
          <w:lang w:val="ru-RU"/>
        </w:rPr>
        <w:sectPr w:rsidR="001830EA" w:rsidRPr="00520100">
          <w:pgSz w:w="11906" w:h="16383"/>
          <w:pgMar w:top="1134" w:right="850" w:bottom="1134" w:left="1701" w:header="720" w:footer="720" w:gutter="0"/>
          <w:cols w:space="720"/>
        </w:sectPr>
      </w:pPr>
    </w:p>
    <w:p w:rsidR="001830EA" w:rsidRPr="00520100" w:rsidRDefault="00126638">
      <w:pPr>
        <w:spacing w:after="0"/>
        <w:ind w:left="120"/>
        <w:rPr>
          <w:lang w:val="ru-RU"/>
        </w:rPr>
      </w:pPr>
      <w:bookmarkStart w:id="14" w:name="block-63111180"/>
      <w:bookmarkEnd w:id="13"/>
      <w:r w:rsidRPr="0052010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</w:t>
      </w:r>
      <w:r w:rsidRPr="00520100">
        <w:rPr>
          <w:rFonts w:ascii="Times New Roman" w:hAnsi="Times New Roman"/>
          <w:b/>
          <w:color w:val="000000"/>
          <w:sz w:val="28"/>
          <w:lang w:val="ru-RU"/>
        </w:rPr>
        <w:t>СКОЕ ОБЕСПЕЧЕНИЕ ОБРАЗОВАТЕЛЬНОГО ПРОЦЕССА</w:t>
      </w:r>
    </w:p>
    <w:p w:rsidR="001830EA" w:rsidRPr="00520100" w:rsidRDefault="00126638">
      <w:pPr>
        <w:spacing w:after="0" w:line="480" w:lineRule="auto"/>
        <w:ind w:left="120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830EA" w:rsidRPr="00520100" w:rsidRDefault="0012663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• Химия. 10 класс. </w:t>
      </w:r>
      <w:r w:rsidRPr="00520100">
        <w:rPr>
          <w:rFonts w:ascii="Times New Roman" w:hAnsi="Times New Roman"/>
          <w:color w:val="000000"/>
          <w:sz w:val="28"/>
          <w:lang w:val="ru-RU"/>
        </w:rPr>
        <w:t xml:space="preserve">Габриелян О.С., Остроумов И.Г., Сладков С.А. Акционерное общество «Издательство «Просвещение» </w:t>
      </w:r>
      <w:r w:rsidRPr="00520100">
        <w:rPr>
          <w:sz w:val="28"/>
          <w:lang w:val="ru-RU"/>
        </w:rPr>
        <w:br/>
      </w:r>
      <w:bookmarkStart w:id="15" w:name="cbcdb3f8-8975-45f3-8500-7cf831c9e7c1"/>
      <w:r w:rsidRPr="00520100">
        <w:rPr>
          <w:rFonts w:ascii="Times New Roman" w:hAnsi="Times New Roman"/>
          <w:color w:val="000000"/>
          <w:sz w:val="28"/>
          <w:lang w:val="ru-RU"/>
        </w:rPr>
        <w:t xml:space="preserve"> • Химия. 11 класс. Габриелян О.С., Остроумов И.Г., Сладков С.А. Акционерное общество «Издательство «Просвещение» </w:t>
      </w:r>
      <w:bookmarkEnd w:id="15"/>
    </w:p>
    <w:p w:rsidR="001830EA" w:rsidRPr="00520100" w:rsidRDefault="001830EA">
      <w:pPr>
        <w:spacing w:after="0" w:line="480" w:lineRule="auto"/>
        <w:ind w:left="120"/>
        <w:rPr>
          <w:lang w:val="ru-RU"/>
        </w:rPr>
      </w:pPr>
    </w:p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Pr="00520100" w:rsidRDefault="00126638">
      <w:pPr>
        <w:spacing w:after="0" w:line="480" w:lineRule="auto"/>
        <w:ind w:left="120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830EA" w:rsidRPr="00520100" w:rsidRDefault="00126638">
      <w:pPr>
        <w:spacing w:after="0" w:line="480" w:lineRule="auto"/>
        <w:ind w:left="120"/>
        <w:rPr>
          <w:lang w:val="ru-RU"/>
        </w:rPr>
      </w:pPr>
      <w:r w:rsidRPr="00520100">
        <w:rPr>
          <w:rFonts w:ascii="Times New Roman" w:hAnsi="Times New Roman"/>
          <w:color w:val="000000"/>
          <w:sz w:val="28"/>
          <w:lang w:val="ru-RU"/>
        </w:rPr>
        <w:t>Уроки химии в 10 классе. Базовый уровень. Методическое пособие. О. С. Габриелян</w:t>
      </w:r>
      <w:r w:rsidRPr="00520100">
        <w:rPr>
          <w:sz w:val="28"/>
          <w:lang w:val="ru-RU"/>
        </w:rPr>
        <w:br/>
      </w:r>
      <w:bookmarkStart w:id="16" w:name="8fba8a36-d6ca-4766-9b15-f8f83508d470"/>
      <w:r w:rsidRPr="00520100">
        <w:rPr>
          <w:rFonts w:ascii="Times New Roman" w:hAnsi="Times New Roman"/>
          <w:color w:val="000000"/>
          <w:sz w:val="28"/>
          <w:lang w:val="ru-RU"/>
        </w:rPr>
        <w:t xml:space="preserve"> Химия. 10-11 классы. Ба</w:t>
      </w:r>
      <w:r w:rsidRPr="00520100">
        <w:rPr>
          <w:rFonts w:ascii="Times New Roman" w:hAnsi="Times New Roman"/>
          <w:color w:val="000000"/>
          <w:sz w:val="28"/>
          <w:lang w:val="ru-RU"/>
        </w:rPr>
        <w:t>зовый уровень. Методическое пособие. ФГОС: Габриелян, Остроумов</w:t>
      </w:r>
      <w:bookmarkEnd w:id="16"/>
    </w:p>
    <w:p w:rsidR="001830EA" w:rsidRPr="00520100" w:rsidRDefault="001830EA">
      <w:pPr>
        <w:spacing w:after="0"/>
        <w:ind w:left="120"/>
        <w:rPr>
          <w:lang w:val="ru-RU"/>
        </w:rPr>
      </w:pPr>
    </w:p>
    <w:p w:rsidR="001830EA" w:rsidRPr="00520100" w:rsidRDefault="00126638">
      <w:pPr>
        <w:spacing w:after="0" w:line="480" w:lineRule="auto"/>
        <w:ind w:left="120"/>
        <w:rPr>
          <w:lang w:val="ru-RU"/>
        </w:rPr>
      </w:pPr>
      <w:r w:rsidRPr="0052010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830EA" w:rsidRPr="00520100" w:rsidRDefault="0012663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5201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5201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0100">
        <w:rPr>
          <w:rFonts w:ascii="Times New Roman" w:hAnsi="Times New Roman"/>
          <w:color w:val="000000"/>
          <w:sz w:val="28"/>
          <w:lang w:val="ru-RU"/>
        </w:rPr>
        <w:t>/</w:t>
      </w:r>
      <w:r w:rsidRPr="00520100">
        <w:rPr>
          <w:sz w:val="28"/>
          <w:lang w:val="ru-RU"/>
        </w:rPr>
        <w:br/>
      </w:r>
      <w:bookmarkStart w:id="17" w:name="4ae8c924-a53d-4ec6-ab2c-df94aa71f8b5"/>
      <w:r w:rsidRPr="005201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201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5201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201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0100">
        <w:rPr>
          <w:rFonts w:ascii="Times New Roman" w:hAnsi="Times New Roman"/>
          <w:color w:val="000000"/>
          <w:sz w:val="28"/>
          <w:lang w:val="ru-RU"/>
        </w:rPr>
        <w:t>/</w:t>
      </w:r>
      <w:bookmarkEnd w:id="17"/>
    </w:p>
    <w:p w:rsidR="001830EA" w:rsidRPr="00520100" w:rsidRDefault="001830EA">
      <w:pPr>
        <w:rPr>
          <w:lang w:val="ru-RU"/>
        </w:rPr>
        <w:sectPr w:rsidR="001830EA" w:rsidRPr="0052010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126638" w:rsidRPr="00520100" w:rsidRDefault="00126638">
      <w:pPr>
        <w:rPr>
          <w:lang w:val="ru-RU"/>
        </w:rPr>
      </w:pPr>
    </w:p>
    <w:sectPr w:rsidR="00126638" w:rsidRPr="005201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24DA9"/>
    <w:multiLevelType w:val="multilevel"/>
    <w:tmpl w:val="209A19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830EA"/>
    <w:rsid w:val="00126638"/>
    <w:rsid w:val="001830EA"/>
    <w:rsid w:val="0052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A073E-4899-44EB-AE2D-722149D2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11838</Words>
  <Characters>67477</Characters>
  <Application>Microsoft Office Word</Application>
  <DocSecurity>0</DocSecurity>
  <Lines>562</Lines>
  <Paragraphs>158</Paragraphs>
  <ScaleCrop>false</ScaleCrop>
  <Company/>
  <LinksUpToDate>false</LinksUpToDate>
  <CharactersWithSpaces>79157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2025-09-13T01:50:00Z</dcterms:created>
  <dcterms:modified xsi:type="dcterms:W3CDTF">2025-09-13T01:51:00Z</dcterms:modified>
</cp:coreProperties>
</file>